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0" w:type="dxa"/>
        <w:tblInd w:w="-292" w:type="dxa"/>
        <w:tblLook w:val="04A0"/>
      </w:tblPr>
      <w:tblGrid>
        <w:gridCol w:w="2947"/>
        <w:gridCol w:w="3955"/>
        <w:gridCol w:w="2898"/>
      </w:tblGrid>
      <w:tr w:rsidR="008249EC" w:rsidTr="008249EC">
        <w:tc>
          <w:tcPr>
            <w:tcW w:w="2728" w:type="dxa"/>
          </w:tcPr>
          <w:p w:rsidR="008249EC" w:rsidRDefault="008249E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8249EC" w:rsidRDefault="008249E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сельского поселения</w:t>
            </w:r>
          </w:p>
          <w:p w:rsidR="008249EC" w:rsidRDefault="008249E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«Уег»</w:t>
            </w:r>
          </w:p>
          <w:p w:rsidR="008249EC" w:rsidRDefault="008249EC">
            <w:pPr>
              <w:spacing w:after="0" w:line="240" w:lineRule="auto"/>
              <w:ind w:right="-1"/>
              <w:jc w:val="center"/>
              <w:rPr>
                <w:rFonts w:ascii="Times New Roman" w:hAnsi="Times New Roman" w:cs="Times New Roman"/>
                <w:sz w:val="24"/>
                <w:szCs w:val="24"/>
              </w:rPr>
            </w:pPr>
          </w:p>
        </w:tc>
        <w:tc>
          <w:tcPr>
            <w:tcW w:w="3662" w:type="dxa"/>
          </w:tcPr>
          <w:p w:rsidR="008249EC" w:rsidRDefault="008249E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477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8249EC" w:rsidRDefault="008249EC">
            <w:pPr>
              <w:spacing w:after="0" w:line="240" w:lineRule="auto"/>
              <w:jc w:val="center"/>
              <w:rPr>
                <w:rFonts w:ascii="Times New Roman" w:hAnsi="Times New Roman" w:cs="Times New Roman"/>
                <w:sz w:val="24"/>
                <w:szCs w:val="24"/>
              </w:rPr>
            </w:pPr>
          </w:p>
          <w:p w:rsidR="008249EC" w:rsidRDefault="008249EC">
            <w:pPr>
              <w:spacing w:after="0" w:line="240" w:lineRule="auto"/>
              <w:jc w:val="center"/>
              <w:rPr>
                <w:rFonts w:ascii="Times New Roman" w:hAnsi="Times New Roman" w:cs="Times New Roman"/>
                <w:sz w:val="24"/>
                <w:szCs w:val="24"/>
              </w:rPr>
            </w:pPr>
          </w:p>
        </w:tc>
        <w:tc>
          <w:tcPr>
            <w:tcW w:w="2683" w:type="dxa"/>
          </w:tcPr>
          <w:p w:rsidR="008249EC" w:rsidRDefault="008249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«Уег»</w:t>
            </w:r>
          </w:p>
          <w:p w:rsidR="008249EC" w:rsidRDefault="008249E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сикт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овмöдчöминса</w:t>
            </w:r>
            <w:proofErr w:type="spellEnd"/>
          </w:p>
          <w:p w:rsidR="008249EC" w:rsidRDefault="008249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8249EC" w:rsidRDefault="008249EC">
            <w:pPr>
              <w:spacing w:after="0" w:line="240" w:lineRule="auto"/>
              <w:rPr>
                <w:rFonts w:ascii="Times New Roman" w:hAnsi="Times New Roman" w:cs="Times New Roman"/>
                <w:sz w:val="24"/>
                <w:szCs w:val="24"/>
              </w:rPr>
            </w:pPr>
          </w:p>
        </w:tc>
      </w:tr>
      <w:tr w:rsidR="008249EC" w:rsidTr="008249EC">
        <w:tc>
          <w:tcPr>
            <w:tcW w:w="2728" w:type="dxa"/>
          </w:tcPr>
          <w:p w:rsidR="008249EC" w:rsidRDefault="008249EC">
            <w:pPr>
              <w:spacing w:after="0" w:line="240" w:lineRule="auto"/>
              <w:rPr>
                <w:rFonts w:ascii="Times New Roman" w:hAnsi="Times New Roman" w:cs="Times New Roman"/>
                <w:sz w:val="28"/>
                <w:szCs w:val="28"/>
              </w:rPr>
            </w:pPr>
          </w:p>
        </w:tc>
        <w:tc>
          <w:tcPr>
            <w:tcW w:w="3662" w:type="dxa"/>
            <w:hideMark/>
          </w:tcPr>
          <w:p w:rsidR="008249EC" w:rsidRDefault="008249EC">
            <w:pPr>
              <w:pStyle w:val="1"/>
              <w:spacing w:line="276" w:lineRule="auto"/>
              <w:rPr>
                <w:b/>
                <w:spacing w:val="60"/>
                <w:sz w:val="28"/>
                <w:szCs w:val="28"/>
              </w:rPr>
            </w:pPr>
            <w:r>
              <w:rPr>
                <w:b/>
                <w:spacing w:val="60"/>
                <w:sz w:val="28"/>
                <w:szCs w:val="28"/>
              </w:rPr>
              <w:t>ПОСТАНОВЛЕНИЕ</w:t>
            </w:r>
          </w:p>
        </w:tc>
        <w:tc>
          <w:tcPr>
            <w:tcW w:w="2683" w:type="dxa"/>
          </w:tcPr>
          <w:p w:rsidR="008249EC" w:rsidRDefault="008249EC">
            <w:pPr>
              <w:spacing w:after="0" w:line="240" w:lineRule="auto"/>
              <w:rPr>
                <w:rFonts w:ascii="Times New Roman" w:hAnsi="Times New Roman" w:cs="Times New Roman"/>
                <w:sz w:val="28"/>
                <w:szCs w:val="28"/>
              </w:rPr>
            </w:pPr>
          </w:p>
        </w:tc>
      </w:tr>
      <w:tr w:rsidR="008249EC" w:rsidTr="008249EC">
        <w:tc>
          <w:tcPr>
            <w:tcW w:w="2728" w:type="dxa"/>
          </w:tcPr>
          <w:p w:rsidR="008249EC" w:rsidRDefault="008249EC">
            <w:pPr>
              <w:spacing w:after="0" w:line="240" w:lineRule="auto"/>
              <w:rPr>
                <w:rFonts w:ascii="Times New Roman" w:hAnsi="Times New Roman" w:cs="Times New Roman"/>
                <w:sz w:val="28"/>
                <w:szCs w:val="28"/>
              </w:rPr>
            </w:pPr>
          </w:p>
        </w:tc>
        <w:tc>
          <w:tcPr>
            <w:tcW w:w="3662" w:type="dxa"/>
          </w:tcPr>
          <w:p w:rsidR="008249EC" w:rsidRDefault="008249EC">
            <w:pPr>
              <w:spacing w:after="0" w:line="240" w:lineRule="auto"/>
              <w:rPr>
                <w:rFonts w:ascii="Times New Roman" w:hAnsi="Times New Roman" w:cs="Times New Roman"/>
                <w:sz w:val="28"/>
                <w:szCs w:val="28"/>
              </w:rPr>
            </w:pPr>
          </w:p>
        </w:tc>
        <w:tc>
          <w:tcPr>
            <w:tcW w:w="2683" w:type="dxa"/>
            <w:hideMark/>
          </w:tcPr>
          <w:p w:rsidR="008249EC" w:rsidRDefault="008249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8249EC" w:rsidTr="008249EC">
        <w:tc>
          <w:tcPr>
            <w:tcW w:w="2728" w:type="dxa"/>
          </w:tcPr>
          <w:p w:rsidR="008249EC" w:rsidRDefault="008249EC">
            <w:pPr>
              <w:spacing w:after="0" w:line="240" w:lineRule="auto"/>
              <w:rPr>
                <w:rFonts w:ascii="Times New Roman" w:hAnsi="Times New Roman" w:cs="Times New Roman"/>
                <w:sz w:val="28"/>
                <w:szCs w:val="28"/>
              </w:rPr>
            </w:pPr>
          </w:p>
        </w:tc>
        <w:tc>
          <w:tcPr>
            <w:tcW w:w="3662" w:type="dxa"/>
            <w:hideMark/>
          </w:tcPr>
          <w:p w:rsidR="008249EC" w:rsidRDefault="008249EC">
            <w:pPr>
              <w:spacing w:after="0" w:line="240" w:lineRule="auto"/>
              <w:jc w:val="center"/>
              <w:rPr>
                <w:rFonts w:ascii="Times New Roman" w:hAnsi="Times New Roman" w:cs="Times New Roman"/>
                <w:sz w:val="28"/>
                <w:szCs w:val="28"/>
              </w:rPr>
            </w:pPr>
            <w:proofErr w:type="gramStart"/>
            <w:r>
              <w:rPr>
                <w:rFonts w:ascii="Times New Roman" w:hAnsi="Times New Roman" w:cs="Times New Roman"/>
                <w:spacing w:val="60"/>
                <w:sz w:val="28"/>
                <w:szCs w:val="28"/>
              </w:rPr>
              <w:t>ШУÖМ</w:t>
            </w:r>
            <w:proofErr w:type="gramEnd"/>
          </w:p>
        </w:tc>
        <w:tc>
          <w:tcPr>
            <w:tcW w:w="2683" w:type="dxa"/>
          </w:tcPr>
          <w:p w:rsidR="008249EC" w:rsidRDefault="008249EC">
            <w:pPr>
              <w:spacing w:after="0" w:line="240" w:lineRule="auto"/>
              <w:jc w:val="right"/>
              <w:rPr>
                <w:rFonts w:ascii="Times New Roman" w:hAnsi="Times New Roman" w:cs="Times New Roman"/>
                <w:sz w:val="28"/>
                <w:szCs w:val="28"/>
              </w:rPr>
            </w:pPr>
          </w:p>
        </w:tc>
      </w:tr>
    </w:tbl>
    <w:p w:rsidR="008249EC" w:rsidRDefault="008249EC" w:rsidP="008249EC">
      <w:pPr>
        <w:pStyle w:val="1"/>
        <w:tabs>
          <w:tab w:val="center" w:pos="4820"/>
          <w:tab w:val="left" w:pos="7395"/>
        </w:tabs>
        <w:jc w:val="left"/>
        <w:rPr>
          <w:b/>
          <w:sz w:val="28"/>
          <w:szCs w:val="28"/>
        </w:rPr>
      </w:pPr>
      <w:r>
        <w:rPr>
          <w:b/>
          <w:sz w:val="28"/>
          <w:szCs w:val="28"/>
        </w:rPr>
        <w:tab/>
        <w:t xml:space="preserve"> </w:t>
      </w:r>
    </w:p>
    <w:p w:rsidR="008249EC" w:rsidRDefault="008249EC" w:rsidP="008249EC">
      <w:pPr>
        <w:pStyle w:val="8"/>
        <w:ind w:left="0"/>
        <w:rPr>
          <w:szCs w:val="28"/>
        </w:rPr>
      </w:pPr>
    </w:p>
    <w:p w:rsidR="008249EC" w:rsidRDefault="008249EC" w:rsidP="008249EC">
      <w:pPr>
        <w:pStyle w:val="8"/>
        <w:ind w:left="0"/>
        <w:rPr>
          <w:sz w:val="25"/>
          <w:szCs w:val="25"/>
        </w:rPr>
      </w:pPr>
      <w:r>
        <w:rPr>
          <w:sz w:val="25"/>
          <w:szCs w:val="25"/>
        </w:rPr>
        <w:t>от  08 ноября  2024  г.    №  11/143</w:t>
      </w:r>
    </w:p>
    <w:p w:rsidR="008249EC" w:rsidRDefault="008249EC" w:rsidP="008249EC">
      <w:pPr>
        <w:pStyle w:val="8"/>
        <w:ind w:left="0"/>
        <w:rPr>
          <w:sz w:val="25"/>
          <w:szCs w:val="25"/>
        </w:rPr>
      </w:pPr>
      <w:r>
        <w:rPr>
          <w:sz w:val="25"/>
          <w:szCs w:val="25"/>
          <w:vertAlign w:val="superscript"/>
        </w:rPr>
        <w:t>с. Уег  Республики Коми</w:t>
      </w:r>
    </w:p>
    <w:p w:rsidR="008249EC" w:rsidRDefault="008249EC" w:rsidP="008249EC">
      <w:pPr>
        <w:spacing w:after="0" w:line="240" w:lineRule="auto"/>
        <w:ind w:right="-1"/>
        <w:rPr>
          <w:rFonts w:ascii="Times New Roman" w:hAnsi="Times New Roman" w:cs="Times New Roman"/>
          <w:sz w:val="28"/>
          <w:szCs w:val="28"/>
        </w:rPr>
      </w:pPr>
    </w:p>
    <w:tbl>
      <w:tblPr>
        <w:tblW w:w="0" w:type="auto"/>
        <w:tblLook w:val="01E0"/>
      </w:tblPr>
      <w:tblGrid>
        <w:gridCol w:w="5637"/>
      </w:tblGrid>
      <w:tr w:rsidR="008249EC" w:rsidTr="008249EC">
        <w:tc>
          <w:tcPr>
            <w:tcW w:w="5637" w:type="dxa"/>
            <w:hideMark/>
          </w:tcPr>
          <w:p w:rsidR="008249EC" w:rsidRDefault="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ведения реестра расходных обязательств сельского поселения «Уег» муниципального района «</w:t>
            </w:r>
            <w:proofErr w:type="spellStart"/>
            <w:r>
              <w:rPr>
                <w:rFonts w:ascii="Times New Roman" w:hAnsi="Times New Roman" w:cs="Times New Roman"/>
                <w:sz w:val="28"/>
                <w:szCs w:val="28"/>
              </w:rPr>
              <w:t>Усть-Цилемский</w:t>
            </w:r>
            <w:proofErr w:type="spellEnd"/>
            <w:r>
              <w:rPr>
                <w:rFonts w:ascii="Times New Roman" w:hAnsi="Times New Roman" w:cs="Times New Roman"/>
                <w:sz w:val="28"/>
                <w:szCs w:val="28"/>
              </w:rPr>
              <w:t>» Республики Коми</w:t>
            </w:r>
          </w:p>
        </w:tc>
      </w:tr>
    </w:tbl>
    <w:p w:rsidR="008249EC" w:rsidRDefault="008249EC" w:rsidP="008249EC">
      <w:pPr>
        <w:spacing w:after="0" w:line="240" w:lineRule="auto"/>
        <w:jc w:val="both"/>
        <w:rPr>
          <w:rFonts w:ascii="Times New Roman" w:hAnsi="Times New Roman" w:cs="Times New Roman"/>
          <w:sz w:val="28"/>
          <w:szCs w:val="28"/>
        </w:rPr>
      </w:pPr>
    </w:p>
    <w:p w:rsidR="008249EC" w:rsidRPr="000435FD" w:rsidRDefault="008249EC" w:rsidP="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5FD" w:rsidRPr="000435FD">
        <w:rPr>
          <w:rFonts w:ascii="Times New Roman" w:hAnsi="Times New Roman" w:cs="Times New Roman"/>
          <w:sz w:val="28"/>
          <w:szCs w:val="28"/>
        </w:rPr>
        <w:t xml:space="preserve">В соответствии с пунктом 5 статьи 87 </w:t>
      </w:r>
      <w:r w:rsidRPr="000435FD">
        <w:rPr>
          <w:rFonts w:ascii="Times New Roman" w:hAnsi="Times New Roman" w:cs="Times New Roman"/>
          <w:sz w:val="28"/>
          <w:szCs w:val="28"/>
        </w:rPr>
        <w:t xml:space="preserve"> Бюджетного кодекса Российской Федерации, </w:t>
      </w:r>
      <w:r w:rsidR="000435FD">
        <w:rPr>
          <w:rFonts w:ascii="Times New Roman" w:hAnsi="Times New Roman" w:cs="Times New Roman"/>
          <w:sz w:val="28"/>
          <w:szCs w:val="28"/>
        </w:rPr>
        <w:t xml:space="preserve"> статьей 10 решения Совета сельского поселения «Уег» от 23 декабря 2022 года № 5-10/36 «Об утверждении положения о бюджетной системе и бюджетном процессе в сельском поселении «Уег»</w:t>
      </w:r>
    </w:p>
    <w:p w:rsidR="008249EC" w:rsidRPr="000435FD" w:rsidRDefault="008249EC" w:rsidP="008249EC">
      <w:pPr>
        <w:spacing w:after="0" w:line="240" w:lineRule="auto"/>
        <w:jc w:val="both"/>
        <w:rPr>
          <w:rFonts w:ascii="Times New Roman" w:hAnsi="Times New Roman" w:cs="Times New Roman"/>
          <w:sz w:val="28"/>
          <w:szCs w:val="28"/>
        </w:rPr>
      </w:pPr>
    </w:p>
    <w:p w:rsidR="008249EC" w:rsidRPr="000435FD" w:rsidRDefault="008249EC" w:rsidP="008249EC">
      <w:pPr>
        <w:spacing w:after="0" w:line="240" w:lineRule="auto"/>
        <w:jc w:val="both"/>
        <w:rPr>
          <w:rFonts w:ascii="Times New Roman" w:hAnsi="Times New Roman" w:cs="Times New Roman"/>
          <w:sz w:val="28"/>
          <w:szCs w:val="28"/>
        </w:rPr>
      </w:pPr>
      <w:r w:rsidRPr="000435FD">
        <w:rPr>
          <w:rFonts w:ascii="Times New Roman" w:hAnsi="Times New Roman" w:cs="Times New Roman"/>
          <w:sz w:val="28"/>
          <w:szCs w:val="28"/>
        </w:rPr>
        <w:t xml:space="preserve">      Администрация сельского поселения «Уег» постановляет:</w:t>
      </w:r>
    </w:p>
    <w:p w:rsidR="008249EC" w:rsidRPr="008249EC" w:rsidRDefault="008249EC" w:rsidP="008249EC">
      <w:pPr>
        <w:spacing w:after="0" w:line="240" w:lineRule="auto"/>
        <w:jc w:val="both"/>
        <w:rPr>
          <w:rFonts w:ascii="Times New Roman" w:hAnsi="Times New Roman" w:cs="Times New Roman"/>
          <w:sz w:val="28"/>
          <w:szCs w:val="28"/>
          <w:highlight w:val="yellow"/>
        </w:rPr>
      </w:pPr>
    </w:p>
    <w:p w:rsidR="008249EC" w:rsidRDefault="008249EC" w:rsidP="008249EC">
      <w:pPr>
        <w:spacing w:after="0" w:line="240" w:lineRule="auto"/>
        <w:jc w:val="both"/>
        <w:rPr>
          <w:rFonts w:ascii="Times New Roman" w:hAnsi="Times New Roman" w:cs="Times New Roman"/>
          <w:sz w:val="28"/>
          <w:szCs w:val="28"/>
        </w:rPr>
      </w:pPr>
      <w:r w:rsidRPr="000435FD">
        <w:rPr>
          <w:rFonts w:ascii="Times New Roman" w:hAnsi="Times New Roman" w:cs="Times New Roman"/>
          <w:sz w:val="28"/>
          <w:szCs w:val="28"/>
        </w:rPr>
        <w:t xml:space="preserve">     1. </w:t>
      </w:r>
      <w:r w:rsidR="000435FD">
        <w:rPr>
          <w:rFonts w:ascii="Times New Roman" w:hAnsi="Times New Roman" w:cs="Times New Roman"/>
          <w:sz w:val="28"/>
          <w:szCs w:val="28"/>
        </w:rPr>
        <w:t>Утвердить Порядок  ведения реестра расходных обязательств сельского поселения «Уег» муниципального района «</w:t>
      </w:r>
      <w:proofErr w:type="spellStart"/>
      <w:r w:rsidR="000435FD">
        <w:rPr>
          <w:rFonts w:ascii="Times New Roman" w:hAnsi="Times New Roman" w:cs="Times New Roman"/>
          <w:sz w:val="28"/>
          <w:szCs w:val="28"/>
        </w:rPr>
        <w:t>Усть-Цилемский</w:t>
      </w:r>
      <w:proofErr w:type="spellEnd"/>
      <w:r w:rsidR="000435FD">
        <w:rPr>
          <w:rFonts w:ascii="Times New Roman" w:hAnsi="Times New Roman" w:cs="Times New Roman"/>
          <w:sz w:val="28"/>
          <w:szCs w:val="28"/>
        </w:rPr>
        <w:t>» Респ</w:t>
      </w:r>
      <w:r w:rsidR="009D7807">
        <w:rPr>
          <w:rFonts w:ascii="Times New Roman" w:hAnsi="Times New Roman" w:cs="Times New Roman"/>
          <w:sz w:val="28"/>
          <w:szCs w:val="28"/>
        </w:rPr>
        <w:t>ублики Коми, согласно приложениям</w:t>
      </w:r>
      <w:r w:rsidR="000435FD">
        <w:rPr>
          <w:rFonts w:ascii="Times New Roman" w:hAnsi="Times New Roman" w:cs="Times New Roman"/>
          <w:sz w:val="28"/>
          <w:szCs w:val="28"/>
        </w:rPr>
        <w:t>.</w:t>
      </w:r>
    </w:p>
    <w:p w:rsidR="000435FD" w:rsidRDefault="000435FD" w:rsidP="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главного эксперта администрации сельского поселения «Уег» Козлову И.М.</w:t>
      </w:r>
    </w:p>
    <w:p w:rsidR="00CF4E4E" w:rsidRPr="000435FD" w:rsidRDefault="00CF4E4E" w:rsidP="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9D7807">
        <w:rPr>
          <w:rFonts w:ascii="Times New Roman" w:hAnsi="Times New Roman" w:cs="Times New Roman"/>
          <w:sz w:val="28"/>
          <w:szCs w:val="28"/>
        </w:rPr>
        <w:t>Признать утратившим силу постановление администрации сельского поселения «Уег» от 14 марта 2019 г. №  03/03 «Об утверждении Порядка формирования и ведения реестра расходных обязательств сельского поселения «Уег».</w:t>
      </w:r>
    </w:p>
    <w:p w:rsidR="008249EC" w:rsidRDefault="009D7807" w:rsidP="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8249EC" w:rsidRPr="000435FD">
        <w:rPr>
          <w:rFonts w:ascii="Times New Roman" w:hAnsi="Times New Roman" w:cs="Times New Roman"/>
          <w:sz w:val="28"/>
          <w:szCs w:val="28"/>
        </w:rPr>
        <w:t>. Постановление вступает в силу со дня принятия.</w:t>
      </w:r>
    </w:p>
    <w:p w:rsidR="008249EC" w:rsidRDefault="008249EC" w:rsidP="008249EC">
      <w:pPr>
        <w:spacing w:after="0" w:line="240" w:lineRule="auto"/>
        <w:jc w:val="both"/>
        <w:rPr>
          <w:rFonts w:ascii="Times New Roman" w:hAnsi="Times New Roman" w:cs="Times New Roman"/>
          <w:sz w:val="28"/>
          <w:szCs w:val="28"/>
        </w:rPr>
      </w:pPr>
    </w:p>
    <w:p w:rsidR="008249EC" w:rsidRDefault="008249EC" w:rsidP="008249EC">
      <w:pPr>
        <w:spacing w:after="0" w:line="240" w:lineRule="auto"/>
        <w:jc w:val="both"/>
        <w:rPr>
          <w:rFonts w:ascii="Times New Roman" w:hAnsi="Times New Roman" w:cs="Times New Roman"/>
          <w:sz w:val="28"/>
          <w:szCs w:val="28"/>
        </w:rPr>
      </w:pPr>
    </w:p>
    <w:p w:rsidR="008249EC" w:rsidRDefault="008249EC" w:rsidP="008249EC">
      <w:pPr>
        <w:spacing w:after="0" w:line="240" w:lineRule="auto"/>
        <w:jc w:val="both"/>
        <w:rPr>
          <w:rFonts w:ascii="Times New Roman" w:hAnsi="Times New Roman" w:cs="Times New Roman"/>
          <w:sz w:val="28"/>
          <w:szCs w:val="28"/>
        </w:rPr>
      </w:pPr>
    </w:p>
    <w:p w:rsidR="008249EC" w:rsidRDefault="008249EC" w:rsidP="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«Уег»                                                 М.П.Чупрова                                </w:t>
      </w:r>
    </w:p>
    <w:p w:rsidR="008249EC" w:rsidRDefault="008249EC" w:rsidP="00824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49EC" w:rsidRDefault="008249EC" w:rsidP="008249EC">
      <w:pPr>
        <w:spacing w:after="0" w:line="240" w:lineRule="auto"/>
        <w:rPr>
          <w:rFonts w:ascii="Times New Roman" w:hAnsi="Times New Roman" w:cs="Times New Roman"/>
          <w:sz w:val="28"/>
          <w:szCs w:val="28"/>
        </w:rPr>
      </w:pPr>
    </w:p>
    <w:p w:rsidR="008249EC" w:rsidRDefault="008249EC" w:rsidP="008249EC">
      <w:pPr>
        <w:spacing w:after="0" w:line="240" w:lineRule="auto"/>
        <w:rPr>
          <w:rFonts w:ascii="Times New Roman" w:hAnsi="Times New Roman" w:cs="Times New Roman"/>
          <w:sz w:val="28"/>
          <w:szCs w:val="28"/>
        </w:rPr>
      </w:pPr>
    </w:p>
    <w:p w:rsidR="00A90B3E" w:rsidRDefault="00A90B3E"/>
    <w:p w:rsidR="00A90B3E" w:rsidRPr="000435FD" w:rsidRDefault="00A90B3E" w:rsidP="00A90B3E">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lastRenderedPageBreak/>
        <w:t>Приложение</w:t>
      </w:r>
      <w:r w:rsidR="009D7807">
        <w:rPr>
          <w:rFonts w:ascii="Times New Roman" w:hAnsi="Times New Roman" w:cs="Times New Roman"/>
          <w:sz w:val="24"/>
          <w:szCs w:val="24"/>
        </w:rPr>
        <w:t xml:space="preserve"> № 1</w:t>
      </w:r>
    </w:p>
    <w:p w:rsidR="00A90B3E" w:rsidRPr="000435FD" w:rsidRDefault="00A90B3E" w:rsidP="00A90B3E">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t>к постановлению администрации сельского поселения «Уег»</w:t>
      </w:r>
    </w:p>
    <w:p w:rsidR="00A90B3E" w:rsidRPr="000435FD" w:rsidRDefault="008249EC" w:rsidP="00A90B3E">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t xml:space="preserve">от «08» </w:t>
      </w:r>
      <w:r w:rsidR="000435FD">
        <w:rPr>
          <w:rFonts w:ascii="Times New Roman" w:hAnsi="Times New Roman" w:cs="Times New Roman"/>
          <w:sz w:val="24"/>
          <w:szCs w:val="24"/>
        </w:rPr>
        <w:t>ноября 2024 года №</w:t>
      </w:r>
      <w:r w:rsidRPr="000435FD">
        <w:rPr>
          <w:rFonts w:ascii="Times New Roman" w:hAnsi="Times New Roman" w:cs="Times New Roman"/>
          <w:sz w:val="24"/>
          <w:szCs w:val="24"/>
        </w:rPr>
        <w:t>11/143</w:t>
      </w:r>
    </w:p>
    <w:p w:rsidR="00A90B3E" w:rsidRPr="00A90B3E" w:rsidRDefault="00A90B3E" w:rsidP="00A90B3E">
      <w:pPr>
        <w:widowControl w:val="0"/>
        <w:shd w:val="clear" w:color="auto" w:fill="FFFFFF"/>
        <w:autoSpaceDE w:val="0"/>
        <w:autoSpaceDN w:val="0"/>
        <w:adjustRightInd w:val="0"/>
        <w:spacing w:before="14" w:after="0" w:line="240" w:lineRule="auto"/>
        <w:ind w:right="134"/>
        <w:jc w:val="center"/>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r w:rsidRPr="00A90B3E">
        <w:rPr>
          <w:rFonts w:ascii="Times New Roman" w:hAnsi="Times New Roman" w:cs="Times New Roman"/>
          <w:sz w:val="28"/>
          <w:szCs w:val="28"/>
        </w:rPr>
        <w:t xml:space="preserve">                                                                                                       </w:t>
      </w: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ПОРЯДОК</w:t>
      </w: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ведения реестра расходных обязательств сельского поселения «Уег» муниципального района «</w:t>
      </w:r>
      <w:proofErr w:type="spellStart"/>
      <w:r w:rsidRPr="00A90B3E">
        <w:rPr>
          <w:rFonts w:ascii="Times New Roman" w:hAnsi="Times New Roman" w:cs="Times New Roman"/>
          <w:b/>
          <w:sz w:val="28"/>
          <w:szCs w:val="28"/>
        </w:rPr>
        <w:t>Усть-Цилемский</w:t>
      </w:r>
      <w:proofErr w:type="spellEnd"/>
      <w:r w:rsidRPr="00A90B3E">
        <w:rPr>
          <w:rFonts w:ascii="Times New Roman" w:hAnsi="Times New Roman" w:cs="Times New Roman"/>
          <w:b/>
          <w:sz w:val="28"/>
          <w:szCs w:val="28"/>
        </w:rPr>
        <w:t>» Республики Коми</w:t>
      </w:r>
    </w:p>
    <w:p w:rsidR="00A90B3E" w:rsidRPr="00A90B3E" w:rsidRDefault="00A90B3E" w:rsidP="00A90B3E">
      <w:pPr>
        <w:spacing w:after="0" w:line="240" w:lineRule="auto"/>
        <w:jc w:val="center"/>
        <w:rPr>
          <w:rFonts w:ascii="Times New Roman" w:hAnsi="Times New Roman" w:cs="Times New Roman"/>
          <w:b/>
          <w:sz w:val="28"/>
          <w:szCs w:val="28"/>
        </w:rPr>
      </w:pPr>
    </w:p>
    <w:p w:rsidR="00A90B3E" w:rsidRPr="00A90B3E" w:rsidRDefault="00A90B3E" w:rsidP="00A90B3E">
      <w:pPr>
        <w:numPr>
          <w:ilvl w:val="0"/>
          <w:numId w:val="1"/>
        </w:num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Основные положения</w:t>
      </w:r>
    </w:p>
    <w:p w:rsidR="00A90B3E" w:rsidRPr="00A90B3E" w:rsidRDefault="00A90B3E" w:rsidP="00A90B3E">
      <w:pPr>
        <w:spacing w:after="0" w:line="240" w:lineRule="auto"/>
        <w:ind w:left="660"/>
        <w:rPr>
          <w:rFonts w:ascii="Times New Roman" w:hAnsi="Times New Roman" w:cs="Times New Roman"/>
          <w:b/>
          <w:sz w:val="28"/>
          <w:szCs w:val="28"/>
        </w:rPr>
      </w:pP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 xml:space="preserve">1.1. Настоящий Порядок ведения реестра расходных обязательств муниципального образования сельское поселение «Уег» (далее – Порядок) </w:t>
      </w:r>
      <w:r w:rsidRPr="00A90B3E">
        <w:rPr>
          <w:rFonts w:ascii="Times New Roman" w:hAnsi="Times New Roman" w:cs="Times New Roman"/>
          <w:color w:val="000000"/>
          <w:spacing w:val="6"/>
          <w:sz w:val="28"/>
          <w:szCs w:val="28"/>
        </w:rPr>
        <w:t xml:space="preserve">разработан в соответствии со статьей 87 Бюджетного </w:t>
      </w:r>
      <w:r w:rsidRPr="00A90B3E">
        <w:rPr>
          <w:rFonts w:ascii="Times New Roman" w:hAnsi="Times New Roman" w:cs="Times New Roman"/>
          <w:color w:val="000000"/>
          <w:spacing w:val="5"/>
          <w:sz w:val="28"/>
          <w:szCs w:val="28"/>
        </w:rPr>
        <w:t xml:space="preserve">кодекса Российской Федерации </w:t>
      </w:r>
      <w:r w:rsidRPr="00A90B3E">
        <w:rPr>
          <w:rFonts w:ascii="Times New Roman" w:hAnsi="Times New Roman" w:cs="Times New Roman"/>
          <w:color w:val="000000"/>
          <w:spacing w:val="3"/>
          <w:sz w:val="28"/>
          <w:szCs w:val="28"/>
        </w:rPr>
        <w:t xml:space="preserve">и </w:t>
      </w:r>
      <w:r w:rsidRPr="00A90B3E">
        <w:rPr>
          <w:rFonts w:ascii="Times New Roman" w:hAnsi="Times New Roman" w:cs="Times New Roman"/>
          <w:sz w:val="28"/>
          <w:szCs w:val="28"/>
        </w:rPr>
        <w:t>определяет порядок формирование и ведения реестра расходных обязательств  сельского поселения «Уег».</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 xml:space="preserve">1.2. </w:t>
      </w:r>
      <w:proofErr w:type="gramStart"/>
      <w:r w:rsidRPr="00A90B3E">
        <w:rPr>
          <w:rFonts w:ascii="Times New Roman" w:hAnsi="Times New Roman" w:cs="Times New Roman"/>
          <w:sz w:val="28"/>
          <w:szCs w:val="28"/>
        </w:rPr>
        <w:t>В настоящем Порядке под реестром расходных обязательств     сельского поселения «Уег» понимается используемый при составлении проекта бюджета свод (перечень) законов, иных нормативно-правовых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A90B3E">
        <w:rPr>
          <w:rFonts w:ascii="Times New Roman" w:hAnsi="Times New Roman" w:cs="Times New Roman"/>
          <w:sz w:val="28"/>
          <w:szCs w:val="28"/>
        </w:rPr>
        <w:t>, необходимых для исполнения включенных в реестр обязательств.</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1.3. Реестр расходных обязательств сельского поселения «Уег» используется при формировании бюджета сельского поселения «Уег» на очередной финансовый год и на плановый период и является основой для формирования проекта решения Совета депутатов сельского поселения «Уег» о бюджете.</w:t>
      </w:r>
    </w:p>
    <w:p w:rsidR="00A90B3E" w:rsidRPr="00A90B3E" w:rsidRDefault="00A90B3E" w:rsidP="00A90B3E">
      <w:pPr>
        <w:spacing w:after="0" w:line="240" w:lineRule="auto"/>
        <w:jc w:val="both"/>
        <w:rPr>
          <w:rFonts w:ascii="Times New Roman" w:hAnsi="Times New Roman" w:cs="Times New Roman"/>
          <w:sz w:val="28"/>
          <w:szCs w:val="28"/>
        </w:rPr>
      </w:pP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2. Категория расходных документов</w:t>
      </w:r>
    </w:p>
    <w:p w:rsidR="00A90B3E" w:rsidRPr="00A90B3E" w:rsidRDefault="00A90B3E" w:rsidP="00A90B3E">
      <w:pPr>
        <w:spacing w:after="0" w:line="240" w:lineRule="auto"/>
        <w:jc w:val="center"/>
        <w:rPr>
          <w:rFonts w:ascii="Times New Roman" w:hAnsi="Times New Roman" w:cs="Times New Roman"/>
          <w:b/>
          <w:sz w:val="28"/>
          <w:szCs w:val="28"/>
        </w:rPr>
      </w:pP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2.1. Реестр расходных обязательств сельского поселения «Уег» включает следующие категории расходных обязательств:</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2.1.1.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 xml:space="preserve">2.1.2. Расходные обязательства, возникшие в результате принятия нормативных правовых актов сельского поселения, заключения договоров (соглашений) в рамках </w:t>
      </w:r>
      <w:proofErr w:type="gramStart"/>
      <w:r w:rsidRPr="00A90B3E">
        <w:rPr>
          <w:rFonts w:ascii="Times New Roman" w:hAnsi="Times New Roman" w:cs="Times New Roman"/>
          <w:sz w:val="28"/>
          <w:szCs w:val="28"/>
        </w:rPr>
        <w:t xml:space="preserve">реализации полномочий органов местного </w:t>
      </w:r>
      <w:r w:rsidRPr="00A90B3E">
        <w:rPr>
          <w:rFonts w:ascii="Times New Roman" w:hAnsi="Times New Roman" w:cs="Times New Roman"/>
          <w:sz w:val="28"/>
          <w:szCs w:val="28"/>
        </w:rPr>
        <w:lastRenderedPageBreak/>
        <w:t>самоуправления сельского поселения</w:t>
      </w:r>
      <w:proofErr w:type="gramEnd"/>
      <w:r w:rsidRPr="00A90B3E">
        <w:rPr>
          <w:rFonts w:ascii="Times New Roman" w:hAnsi="Times New Roman" w:cs="Times New Roman"/>
          <w:sz w:val="28"/>
          <w:szCs w:val="28"/>
        </w:rPr>
        <w:t xml:space="preserve"> по решению вопросов местного значения сельского поселения.</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 xml:space="preserve">2.1.3.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2.1.4.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 xml:space="preserve">2.1.5.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w:t>
      </w:r>
    </w:p>
    <w:p w:rsidR="00A90B3E" w:rsidRPr="00A90B3E" w:rsidRDefault="00A90B3E" w:rsidP="00A90B3E">
      <w:pPr>
        <w:spacing w:after="0" w:line="240" w:lineRule="auto"/>
        <w:jc w:val="center"/>
        <w:rPr>
          <w:rFonts w:ascii="Times New Roman" w:hAnsi="Times New Roman" w:cs="Times New Roman"/>
          <w:b/>
          <w:sz w:val="28"/>
          <w:szCs w:val="28"/>
        </w:rPr>
      </w:pP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3. Структура реестра расходных обязательств</w:t>
      </w: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сельского поселения «Уег»</w:t>
      </w:r>
    </w:p>
    <w:p w:rsidR="00A90B3E" w:rsidRPr="00A90B3E" w:rsidRDefault="00A90B3E" w:rsidP="00A90B3E">
      <w:pPr>
        <w:spacing w:after="0" w:line="240" w:lineRule="auto"/>
        <w:jc w:val="center"/>
        <w:rPr>
          <w:rFonts w:ascii="Times New Roman" w:hAnsi="Times New Roman" w:cs="Times New Roman"/>
          <w:b/>
          <w:sz w:val="28"/>
          <w:szCs w:val="28"/>
        </w:rPr>
      </w:pP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 xml:space="preserve">Реестр расходных обязательств сельского поселения «Уег» составляется по форме согласно приложению 1 </w:t>
      </w:r>
      <w:bookmarkStart w:id="0" w:name="_GoBack"/>
      <w:bookmarkEnd w:id="0"/>
      <w:r w:rsidRPr="00A90B3E">
        <w:rPr>
          <w:rFonts w:ascii="Times New Roman" w:hAnsi="Times New Roman" w:cs="Times New Roman"/>
          <w:sz w:val="28"/>
          <w:szCs w:val="28"/>
        </w:rPr>
        <w:t>к настоящему порядку и заполняется в следующем порядке:</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3.1.Наименование расходного обязательства, вопроса местного значения сельского поселения, права, полномочия органа местного самоуправления сельского поселения (графа 1).</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3.2. Код строки (графа 2).</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3.3. Правовое основание финансового обеспечения и расходования сельским поселением бюджетных средств (нормативные правовые акты, договоры, соглашения Российской Федерации, субъекта Российской Федерации) (графы 3-5).</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3.4. Код (группа) полномочия, расходного обязательства (графа 6).</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3.5. Код раздела, подраздела бюджетной классификации Российской Федерации, по которому отражаются расходы на исполнение расходных обязательств сельского поселения (графа 7).</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3.6. В графах 8-13 указывается объем средств на исполнение расходного обязательства в рублях, который определяется:</w:t>
      </w:r>
    </w:p>
    <w:p w:rsidR="00A90B3E" w:rsidRPr="00A90B3E" w:rsidRDefault="00A90B3E" w:rsidP="00A90B3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A90B3E">
        <w:rPr>
          <w:rFonts w:ascii="Times New Roman" w:hAnsi="Times New Roman" w:cs="Times New Roman"/>
          <w:sz w:val="28"/>
          <w:szCs w:val="28"/>
        </w:rPr>
        <w:t xml:space="preserve">3.6.1. </w:t>
      </w:r>
      <w:proofErr w:type="gramStart"/>
      <w:r w:rsidRPr="00A90B3E">
        <w:rPr>
          <w:rFonts w:ascii="Times New Roman" w:hAnsi="Times New Roman" w:cs="Times New Roman"/>
          <w:sz w:val="28"/>
          <w:szCs w:val="28"/>
        </w:rPr>
        <w:t xml:space="preserve">Для граф 8 - 9 в соответствии с Отчетом об исполнении бюджета (ф. 0503127), утвержденном приказом Министерства финансов Российской Федерации от 28 декабря </w:t>
      </w:r>
      <w:smartTag w:uri="urn:schemas-microsoft-com:office:smarttags" w:element="metricconverter">
        <w:smartTagPr>
          <w:attr w:name="ProductID" w:val="2010 г"/>
        </w:smartTagPr>
        <w:r w:rsidRPr="00A90B3E">
          <w:rPr>
            <w:rFonts w:ascii="Times New Roman" w:hAnsi="Times New Roman" w:cs="Times New Roman"/>
            <w:sz w:val="28"/>
            <w:szCs w:val="28"/>
          </w:rPr>
          <w:t>2010 г</w:t>
        </w:r>
      </w:smartTag>
      <w:r w:rsidRPr="00A90B3E">
        <w:rPr>
          <w:rFonts w:ascii="Times New Roman" w:hAnsi="Times New Roman" w:cs="Times New Roman"/>
          <w:sz w:val="28"/>
          <w:szCs w:val="28"/>
        </w:rPr>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 отчетный год (итоговые значения по указанным графам </w:t>
      </w:r>
      <w:r w:rsidRPr="00A90B3E">
        <w:rPr>
          <w:rFonts w:ascii="Times New Roman" w:hAnsi="Times New Roman" w:cs="Times New Roman"/>
          <w:sz w:val="28"/>
          <w:szCs w:val="28"/>
        </w:rPr>
        <w:lastRenderedPageBreak/>
        <w:t>должны соответствовать указанному Отчету, представленному в Финансовое</w:t>
      </w:r>
      <w:proofErr w:type="gramEnd"/>
      <w:r w:rsidRPr="00A90B3E">
        <w:rPr>
          <w:rFonts w:ascii="Times New Roman" w:hAnsi="Times New Roman" w:cs="Times New Roman"/>
          <w:sz w:val="28"/>
          <w:szCs w:val="28"/>
        </w:rPr>
        <w:t xml:space="preserve"> управление администрации муниципального района «</w:t>
      </w:r>
      <w:proofErr w:type="spellStart"/>
      <w:r w:rsidRPr="00A90B3E">
        <w:rPr>
          <w:rFonts w:ascii="Times New Roman" w:hAnsi="Times New Roman" w:cs="Times New Roman"/>
          <w:sz w:val="28"/>
          <w:szCs w:val="28"/>
        </w:rPr>
        <w:t>Усть-Цилемский</w:t>
      </w:r>
      <w:proofErr w:type="spellEnd"/>
      <w:r w:rsidRPr="00A90B3E">
        <w:rPr>
          <w:rFonts w:ascii="Times New Roman" w:hAnsi="Times New Roman" w:cs="Times New Roman"/>
          <w:sz w:val="28"/>
          <w:szCs w:val="28"/>
        </w:rPr>
        <w:t>» Республики Коми).</w:t>
      </w:r>
    </w:p>
    <w:p w:rsidR="00A90B3E" w:rsidRPr="00A90B3E" w:rsidRDefault="00A90B3E" w:rsidP="00A90B3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A90B3E">
        <w:rPr>
          <w:rFonts w:ascii="Times New Roman" w:hAnsi="Times New Roman" w:cs="Times New Roman"/>
          <w:sz w:val="28"/>
          <w:szCs w:val="28"/>
        </w:rPr>
        <w:t>3.6.2. Графа 10 заполняется в соответствии с решением Совета депутатов сельского поселения о бюджете  на текущий финансовый год.</w:t>
      </w:r>
    </w:p>
    <w:p w:rsidR="00A90B3E" w:rsidRPr="00A90B3E" w:rsidRDefault="00A90B3E" w:rsidP="00A90B3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A90B3E">
        <w:rPr>
          <w:rFonts w:ascii="Times New Roman" w:hAnsi="Times New Roman" w:cs="Times New Roman"/>
          <w:sz w:val="28"/>
          <w:szCs w:val="28"/>
        </w:rPr>
        <w:t>3.6.3. Графы 11-13 заполняются в соответствии с решением Совета депутатов сельского поселения о бюджете на очередной финансовый год и плановый период (в случае составления и принятия бюджета сельского поселения на трехлетний период) или в соответствии с законами, нормативными правовыми актами, договорами (соглашениями), обуславливающими расходные обязательства, одним из следующих методов:</w:t>
      </w:r>
    </w:p>
    <w:p w:rsidR="00A90B3E" w:rsidRPr="00A90B3E" w:rsidRDefault="00A90B3E" w:rsidP="00A90B3E">
      <w:pPr>
        <w:numPr>
          <w:ilvl w:val="0"/>
          <w:numId w:val="2"/>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A90B3E">
        <w:rPr>
          <w:rFonts w:ascii="Times New Roman" w:hAnsi="Times New Roman" w:cs="Times New Roman"/>
          <w:sz w:val="28"/>
          <w:szCs w:val="28"/>
        </w:rPr>
        <w:t xml:space="preserve">нормативный метод - определение объема </w:t>
      </w:r>
      <w:proofErr w:type="gramStart"/>
      <w:r w:rsidRPr="00A90B3E">
        <w:rPr>
          <w:rFonts w:ascii="Times New Roman" w:hAnsi="Times New Roman" w:cs="Times New Roman"/>
          <w:sz w:val="28"/>
          <w:szCs w:val="28"/>
        </w:rPr>
        <w:t>расходов</w:t>
      </w:r>
      <w:proofErr w:type="gramEnd"/>
      <w:r w:rsidRPr="00A90B3E">
        <w:rPr>
          <w:rFonts w:ascii="Times New Roman" w:hAnsi="Times New Roman" w:cs="Times New Roman"/>
          <w:sz w:val="28"/>
          <w:szCs w:val="28"/>
        </w:rPr>
        <w:t xml:space="preserve"> в плановом периоде исходя из нормативов, утвержденных в соответствующих нормативных правовых актах;</w:t>
      </w:r>
    </w:p>
    <w:p w:rsidR="00A90B3E" w:rsidRPr="00A90B3E" w:rsidRDefault="00A90B3E" w:rsidP="00A90B3E">
      <w:pPr>
        <w:numPr>
          <w:ilvl w:val="0"/>
          <w:numId w:val="2"/>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A90B3E">
        <w:rPr>
          <w:rFonts w:ascii="Times New Roman" w:hAnsi="Times New Roman" w:cs="Times New Roman"/>
          <w:sz w:val="28"/>
          <w:szCs w:val="28"/>
        </w:rPr>
        <w:t>метод индексации - определение объема расходов в плановом периоде путем индексации объемов расходов текущего периода;</w:t>
      </w:r>
    </w:p>
    <w:p w:rsidR="00A90B3E" w:rsidRPr="00A90B3E" w:rsidRDefault="00A90B3E" w:rsidP="00A90B3E">
      <w:pPr>
        <w:numPr>
          <w:ilvl w:val="0"/>
          <w:numId w:val="2"/>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A90B3E">
        <w:rPr>
          <w:rFonts w:ascii="Times New Roman" w:hAnsi="Times New Roman" w:cs="Times New Roman"/>
          <w:sz w:val="28"/>
          <w:szCs w:val="28"/>
        </w:rPr>
        <w:t>плановый метод - установление объема расходов в плановом периоде непосредственно в соответствующих нормативных правовых актах.</w:t>
      </w:r>
    </w:p>
    <w:p w:rsidR="00A90B3E" w:rsidRPr="00A90B3E" w:rsidRDefault="00A90B3E" w:rsidP="00A90B3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90B3E">
        <w:rPr>
          <w:rFonts w:ascii="Times New Roman" w:hAnsi="Times New Roman" w:cs="Times New Roman"/>
          <w:sz w:val="28"/>
          <w:szCs w:val="28"/>
        </w:rPr>
        <w:t>Допускается использование иных методов расчета объема средств на исполнение расходного обязательства в плановых периодах.</w:t>
      </w:r>
    </w:p>
    <w:p w:rsidR="00A90B3E" w:rsidRPr="00A90B3E" w:rsidRDefault="00A90B3E" w:rsidP="00A90B3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90B3E">
        <w:rPr>
          <w:rFonts w:ascii="Times New Roman" w:hAnsi="Times New Roman" w:cs="Times New Roman"/>
          <w:sz w:val="28"/>
          <w:szCs w:val="28"/>
        </w:rPr>
        <w:t>Каждый из применяемых методов должен обеспечивать однозначность получения итоговых значений.</w:t>
      </w:r>
    </w:p>
    <w:p w:rsidR="00A90B3E" w:rsidRPr="00A90B3E" w:rsidRDefault="00A90B3E" w:rsidP="00A90B3E">
      <w:pPr>
        <w:autoSpaceDE w:val="0"/>
        <w:autoSpaceDN w:val="0"/>
        <w:adjustRightInd w:val="0"/>
        <w:spacing w:after="0" w:line="240" w:lineRule="auto"/>
        <w:ind w:firstLine="540"/>
        <w:jc w:val="both"/>
        <w:rPr>
          <w:rFonts w:ascii="Times New Roman" w:hAnsi="Times New Roman" w:cs="Times New Roman"/>
          <w:sz w:val="28"/>
          <w:szCs w:val="28"/>
        </w:rPr>
      </w:pPr>
    </w:p>
    <w:p w:rsidR="00A90B3E" w:rsidRPr="00A90B3E" w:rsidRDefault="00A90B3E" w:rsidP="00A90B3E">
      <w:pPr>
        <w:spacing w:after="0" w:line="240" w:lineRule="auto"/>
        <w:jc w:val="center"/>
        <w:rPr>
          <w:rFonts w:ascii="Times New Roman" w:hAnsi="Times New Roman" w:cs="Times New Roman"/>
          <w:sz w:val="28"/>
          <w:szCs w:val="28"/>
        </w:rPr>
      </w:pPr>
    </w:p>
    <w:p w:rsidR="00A90B3E" w:rsidRPr="00A90B3E" w:rsidRDefault="00A90B3E" w:rsidP="00A90B3E">
      <w:pPr>
        <w:spacing w:after="0" w:line="240" w:lineRule="auto"/>
        <w:jc w:val="center"/>
        <w:rPr>
          <w:rFonts w:ascii="Times New Roman" w:hAnsi="Times New Roman" w:cs="Times New Roman"/>
          <w:sz w:val="28"/>
          <w:szCs w:val="28"/>
        </w:rPr>
      </w:pP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4. Ведение и предоставление реестра расходных обязательств</w:t>
      </w:r>
    </w:p>
    <w:p w:rsidR="00A90B3E" w:rsidRPr="00A90B3E" w:rsidRDefault="00A90B3E" w:rsidP="00A90B3E">
      <w:pPr>
        <w:spacing w:after="0" w:line="240" w:lineRule="auto"/>
        <w:jc w:val="center"/>
        <w:rPr>
          <w:rFonts w:ascii="Times New Roman" w:hAnsi="Times New Roman" w:cs="Times New Roman"/>
          <w:b/>
          <w:sz w:val="28"/>
          <w:szCs w:val="28"/>
        </w:rPr>
      </w:pPr>
      <w:r w:rsidRPr="00A90B3E">
        <w:rPr>
          <w:rFonts w:ascii="Times New Roman" w:hAnsi="Times New Roman" w:cs="Times New Roman"/>
          <w:b/>
          <w:sz w:val="28"/>
          <w:szCs w:val="28"/>
        </w:rPr>
        <w:t>сельского поселения «Уег»</w:t>
      </w:r>
    </w:p>
    <w:p w:rsidR="00A90B3E" w:rsidRPr="00A90B3E" w:rsidRDefault="00A90B3E" w:rsidP="00A90B3E">
      <w:pPr>
        <w:spacing w:after="0" w:line="240" w:lineRule="auto"/>
        <w:jc w:val="center"/>
        <w:rPr>
          <w:rFonts w:ascii="Times New Roman" w:hAnsi="Times New Roman" w:cs="Times New Roman"/>
          <w:b/>
          <w:sz w:val="28"/>
          <w:szCs w:val="28"/>
        </w:rPr>
      </w:pP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4.1. Администрация сельского поселения «Уег» ведет реестр расходных обязательств, подлежащих исполнению в пределах утвержденных им лимитов бюджетных обязательств и бюджетных ассигнований, и представляет ежегодно в Финансовое управление администрации муниципального района «</w:t>
      </w:r>
      <w:proofErr w:type="spellStart"/>
      <w:r w:rsidRPr="00A90B3E">
        <w:rPr>
          <w:rFonts w:ascii="Times New Roman" w:hAnsi="Times New Roman" w:cs="Times New Roman"/>
          <w:sz w:val="28"/>
          <w:szCs w:val="28"/>
        </w:rPr>
        <w:t>Усть-Цилемский</w:t>
      </w:r>
      <w:proofErr w:type="spellEnd"/>
      <w:r w:rsidRPr="00A90B3E">
        <w:rPr>
          <w:rFonts w:ascii="Times New Roman" w:hAnsi="Times New Roman" w:cs="Times New Roman"/>
          <w:sz w:val="28"/>
          <w:szCs w:val="28"/>
        </w:rPr>
        <w:t>» Республики Коми в порядке и сроки, установленные Финансовым управлением администрации муниципального района «</w:t>
      </w:r>
      <w:proofErr w:type="spellStart"/>
      <w:r w:rsidRPr="00A90B3E">
        <w:rPr>
          <w:rFonts w:ascii="Times New Roman" w:hAnsi="Times New Roman" w:cs="Times New Roman"/>
          <w:sz w:val="28"/>
          <w:szCs w:val="28"/>
        </w:rPr>
        <w:t>Усть-Цилемский</w:t>
      </w:r>
      <w:proofErr w:type="spellEnd"/>
      <w:r w:rsidRPr="00A90B3E">
        <w:rPr>
          <w:rFonts w:ascii="Times New Roman" w:hAnsi="Times New Roman" w:cs="Times New Roman"/>
          <w:sz w:val="28"/>
          <w:szCs w:val="28"/>
        </w:rPr>
        <w:t>» Республики Коми.</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4.2.    Основанием для внесения изменений в реестр расходных обязательств является:</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sym w:font="Wingdings" w:char="F09F"/>
      </w:r>
      <w:r w:rsidRPr="00A90B3E">
        <w:rPr>
          <w:rFonts w:ascii="Times New Roman" w:hAnsi="Times New Roman" w:cs="Times New Roman"/>
          <w:sz w:val="28"/>
          <w:szCs w:val="28"/>
        </w:rPr>
        <w:t xml:space="preserve"> внесение изменений в решение о бюджете сельского поселения «Уег» на текущий финансовый год и плановый период;</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sym w:font="Wingdings" w:char="F09F"/>
      </w:r>
      <w:r w:rsidRPr="00A90B3E">
        <w:rPr>
          <w:rFonts w:ascii="Times New Roman" w:hAnsi="Times New Roman" w:cs="Times New Roman"/>
          <w:sz w:val="28"/>
          <w:szCs w:val="28"/>
        </w:rPr>
        <w:t xml:space="preserve"> </w:t>
      </w:r>
      <w:proofErr w:type="gramStart"/>
      <w:r w:rsidRPr="00A90B3E">
        <w:rPr>
          <w:rFonts w:ascii="Times New Roman" w:hAnsi="Times New Roman" w:cs="Times New Roman"/>
          <w:sz w:val="28"/>
          <w:szCs w:val="28"/>
        </w:rPr>
        <w:t>принятие новых и (или) признание утратившими силу, приостановление действия или отмена законов Российской Федерации и иных нормативных правовых актов Российской Федерации, законов Республики Коми и иных нормативных правовых актов Республики Коми, муниципальных правовых актов муниципального района «</w:t>
      </w:r>
      <w:proofErr w:type="spellStart"/>
      <w:r w:rsidRPr="00A90B3E">
        <w:rPr>
          <w:rFonts w:ascii="Times New Roman" w:hAnsi="Times New Roman" w:cs="Times New Roman"/>
          <w:sz w:val="28"/>
          <w:szCs w:val="28"/>
        </w:rPr>
        <w:t>Усть-Цилемский</w:t>
      </w:r>
      <w:proofErr w:type="spellEnd"/>
      <w:r w:rsidRPr="00A90B3E">
        <w:rPr>
          <w:rFonts w:ascii="Times New Roman" w:hAnsi="Times New Roman" w:cs="Times New Roman"/>
          <w:sz w:val="28"/>
          <w:szCs w:val="28"/>
        </w:rPr>
        <w:t xml:space="preserve">» Республики Коми и сельского поселения «Уег» по вопросам местного </w:t>
      </w:r>
      <w:r w:rsidRPr="00A90B3E">
        <w:rPr>
          <w:rFonts w:ascii="Times New Roman" w:hAnsi="Times New Roman" w:cs="Times New Roman"/>
          <w:sz w:val="28"/>
          <w:szCs w:val="28"/>
        </w:rPr>
        <w:lastRenderedPageBreak/>
        <w:t>значения, вопросам, не отнесенным к вопросам местного значения, в соответствии с Федеральным законом от</w:t>
      </w:r>
      <w:proofErr w:type="gramEnd"/>
      <w:r w:rsidRPr="00A90B3E">
        <w:rPr>
          <w:rFonts w:ascii="Times New Roman" w:hAnsi="Times New Roman" w:cs="Times New Roman"/>
          <w:sz w:val="28"/>
          <w:szCs w:val="28"/>
        </w:rPr>
        <w:t xml:space="preserve"> 06.12.2003г </w:t>
      </w:r>
      <w:r w:rsidRPr="00A90B3E">
        <w:rPr>
          <w:rFonts w:ascii="Times New Roman" w:hAnsi="Times New Roman" w:cs="Times New Roman"/>
          <w:sz w:val="28"/>
          <w:szCs w:val="28"/>
          <w:lang w:val="en-US"/>
        </w:rPr>
        <w:t>N</w:t>
      </w:r>
      <w:r w:rsidRPr="00A90B3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или по вопросам осуществления отдельных государственных полномочий, передаваемых органам местного самоуправления сельского поселения «Уег».</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 xml:space="preserve">4.3. Реестр расходных обязательств формируется и </w:t>
      </w:r>
      <w:proofErr w:type="gramStart"/>
      <w:r w:rsidRPr="00A90B3E">
        <w:rPr>
          <w:rFonts w:ascii="Times New Roman" w:hAnsi="Times New Roman" w:cs="Times New Roman"/>
          <w:sz w:val="28"/>
          <w:szCs w:val="28"/>
        </w:rPr>
        <w:t>ведется</w:t>
      </w:r>
      <w:proofErr w:type="gramEnd"/>
      <w:r w:rsidRPr="00A90B3E">
        <w:rPr>
          <w:rFonts w:ascii="Times New Roman" w:hAnsi="Times New Roman" w:cs="Times New Roman"/>
          <w:sz w:val="28"/>
          <w:szCs w:val="28"/>
        </w:rPr>
        <w:t xml:space="preserve"> а автоматизированной системе сбора информации ПК «</w:t>
      </w:r>
      <w:proofErr w:type="spellStart"/>
      <w:r w:rsidRPr="00A90B3E">
        <w:rPr>
          <w:rFonts w:ascii="Times New Roman" w:hAnsi="Times New Roman" w:cs="Times New Roman"/>
          <w:sz w:val="28"/>
          <w:szCs w:val="28"/>
        </w:rPr>
        <w:t>Свод-СМАРТ</w:t>
      </w:r>
      <w:proofErr w:type="spellEnd"/>
      <w:r w:rsidRPr="00A90B3E">
        <w:rPr>
          <w:rFonts w:ascii="Times New Roman" w:hAnsi="Times New Roman" w:cs="Times New Roman"/>
          <w:sz w:val="28"/>
          <w:szCs w:val="28"/>
        </w:rPr>
        <w:t xml:space="preserve"> ПРО»  и на бумажном носителе. Внесение сведений в систему ПК «</w:t>
      </w:r>
      <w:proofErr w:type="spellStart"/>
      <w:r w:rsidRPr="00A90B3E">
        <w:rPr>
          <w:rFonts w:ascii="Times New Roman" w:hAnsi="Times New Roman" w:cs="Times New Roman"/>
          <w:sz w:val="28"/>
          <w:szCs w:val="28"/>
        </w:rPr>
        <w:t>Свод-СМАРТ</w:t>
      </w:r>
      <w:proofErr w:type="spellEnd"/>
      <w:r w:rsidRPr="00A90B3E">
        <w:rPr>
          <w:rFonts w:ascii="Times New Roman" w:hAnsi="Times New Roman" w:cs="Times New Roman"/>
          <w:sz w:val="28"/>
          <w:szCs w:val="28"/>
        </w:rPr>
        <w:t xml:space="preserve"> </w:t>
      </w:r>
      <w:proofErr w:type="gramStart"/>
      <w:r w:rsidRPr="00A90B3E">
        <w:rPr>
          <w:rFonts w:ascii="Times New Roman" w:hAnsi="Times New Roman" w:cs="Times New Roman"/>
          <w:sz w:val="28"/>
          <w:szCs w:val="28"/>
        </w:rPr>
        <w:t>ПРО</w:t>
      </w:r>
      <w:proofErr w:type="gramEnd"/>
      <w:r w:rsidRPr="00A90B3E">
        <w:rPr>
          <w:rFonts w:ascii="Times New Roman" w:hAnsi="Times New Roman" w:cs="Times New Roman"/>
          <w:sz w:val="28"/>
          <w:szCs w:val="28"/>
        </w:rPr>
        <w:t xml:space="preserve">» осуществляется </w:t>
      </w:r>
      <w:proofErr w:type="gramStart"/>
      <w:r w:rsidRPr="00A90B3E">
        <w:rPr>
          <w:rFonts w:ascii="Times New Roman" w:hAnsi="Times New Roman" w:cs="Times New Roman"/>
          <w:sz w:val="28"/>
          <w:szCs w:val="28"/>
        </w:rPr>
        <w:t>главным</w:t>
      </w:r>
      <w:proofErr w:type="gramEnd"/>
      <w:r w:rsidRPr="00A90B3E">
        <w:rPr>
          <w:rFonts w:ascii="Times New Roman" w:hAnsi="Times New Roman" w:cs="Times New Roman"/>
          <w:sz w:val="28"/>
          <w:szCs w:val="28"/>
        </w:rPr>
        <w:t xml:space="preserve"> экспертом Администрации сельского поселения «Уег».</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4.4. Администрация сельского поселения «Уег» несет ответственность за полноту, своевременность и достоверность предоставляемой информации.</w:t>
      </w:r>
    </w:p>
    <w:p w:rsidR="00A90B3E" w:rsidRPr="00A90B3E" w:rsidRDefault="00A90B3E" w:rsidP="00A90B3E">
      <w:pPr>
        <w:spacing w:after="0" w:line="240" w:lineRule="auto"/>
        <w:ind w:firstLine="567"/>
        <w:jc w:val="both"/>
        <w:rPr>
          <w:rFonts w:ascii="Times New Roman" w:hAnsi="Times New Roman" w:cs="Times New Roman"/>
          <w:sz w:val="28"/>
          <w:szCs w:val="28"/>
        </w:rPr>
      </w:pPr>
      <w:r w:rsidRPr="00A90B3E">
        <w:rPr>
          <w:rFonts w:ascii="Times New Roman" w:hAnsi="Times New Roman" w:cs="Times New Roman"/>
          <w:sz w:val="28"/>
          <w:szCs w:val="28"/>
        </w:rPr>
        <w:t>В случае несоответствия представленного реестра расходных обязатель</w:t>
      </w:r>
      <w:proofErr w:type="gramStart"/>
      <w:r w:rsidRPr="00A90B3E">
        <w:rPr>
          <w:rFonts w:ascii="Times New Roman" w:hAnsi="Times New Roman" w:cs="Times New Roman"/>
          <w:sz w:val="28"/>
          <w:szCs w:val="28"/>
        </w:rPr>
        <w:t>ств тр</w:t>
      </w:r>
      <w:proofErr w:type="gramEnd"/>
      <w:r w:rsidRPr="00A90B3E">
        <w:rPr>
          <w:rFonts w:ascii="Times New Roman" w:hAnsi="Times New Roman" w:cs="Times New Roman"/>
          <w:sz w:val="28"/>
          <w:szCs w:val="28"/>
        </w:rPr>
        <w:t>ебованиям, установленным Порядком, Финансовое управление администрации муниципального района «</w:t>
      </w:r>
      <w:proofErr w:type="spellStart"/>
      <w:r w:rsidRPr="00A90B3E">
        <w:rPr>
          <w:rFonts w:ascii="Times New Roman" w:hAnsi="Times New Roman" w:cs="Times New Roman"/>
          <w:sz w:val="28"/>
          <w:szCs w:val="28"/>
        </w:rPr>
        <w:t>Усть-Цилемский</w:t>
      </w:r>
      <w:proofErr w:type="spellEnd"/>
      <w:r w:rsidRPr="00A90B3E">
        <w:rPr>
          <w:rFonts w:ascii="Times New Roman" w:hAnsi="Times New Roman" w:cs="Times New Roman"/>
          <w:sz w:val="28"/>
          <w:szCs w:val="28"/>
        </w:rPr>
        <w:t>» Республики Коми вправе вернуть реестр расходных обязательств на доработку. Доработанный реестр расходных обязательств должен быть представлен в 5-дневный срок.</w:t>
      </w:r>
    </w:p>
    <w:p w:rsidR="00A90B3E" w:rsidRPr="00A90B3E" w:rsidRDefault="00A90B3E" w:rsidP="00A90B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0B3E">
        <w:rPr>
          <w:rFonts w:ascii="Times New Roman" w:hAnsi="Times New Roman" w:cs="Times New Roman"/>
          <w:sz w:val="28"/>
          <w:szCs w:val="28"/>
        </w:rPr>
        <w:t>4.5. Реестр расходных обязательств сельского поселения размещается (за исключением конфиденциальной информации и информации, отнесенной к государственной тайне) в информационно-коммуникационной сети Интернет на сайте администрации сельского поселения «Уег».</w:t>
      </w:r>
    </w:p>
    <w:p w:rsidR="00A90B3E" w:rsidRPr="00A90B3E" w:rsidRDefault="00A90B3E" w:rsidP="00A90B3E">
      <w:pPr>
        <w:spacing w:after="0" w:line="240" w:lineRule="auto"/>
        <w:ind w:firstLine="567"/>
        <w:jc w:val="both"/>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A90B3E" w:rsidRPr="00A90B3E" w:rsidRDefault="00A90B3E" w:rsidP="00A90B3E">
      <w:pPr>
        <w:spacing w:after="0" w:line="240" w:lineRule="auto"/>
        <w:rPr>
          <w:rFonts w:ascii="Times New Roman" w:hAnsi="Times New Roman" w:cs="Times New Roman"/>
          <w:sz w:val="28"/>
          <w:szCs w:val="28"/>
        </w:rPr>
      </w:pPr>
    </w:p>
    <w:p w:rsidR="0000169E" w:rsidRDefault="0000169E" w:rsidP="00A90B3E">
      <w:pPr>
        <w:spacing w:after="0"/>
        <w:rPr>
          <w:sz w:val="28"/>
          <w:szCs w:val="28"/>
        </w:rPr>
        <w:sectPr w:rsidR="0000169E" w:rsidSect="00765C06">
          <w:pgSz w:w="11906" w:h="16838"/>
          <w:pgMar w:top="1134" w:right="850" w:bottom="1134" w:left="1701" w:header="708" w:footer="708" w:gutter="0"/>
          <w:cols w:space="708"/>
          <w:docGrid w:linePitch="360"/>
        </w:sectPr>
      </w:pPr>
    </w:p>
    <w:p w:rsidR="009D7807" w:rsidRPr="000435FD" w:rsidRDefault="009D7807" w:rsidP="009D7807">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rsidR="009D7807" w:rsidRPr="000435FD" w:rsidRDefault="009D7807" w:rsidP="009D7807">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t>к постановлению администрации сельского поселения «Уег»</w:t>
      </w:r>
    </w:p>
    <w:p w:rsidR="00A90B3E" w:rsidRPr="00906DB9" w:rsidRDefault="009D7807" w:rsidP="009D7807">
      <w:pPr>
        <w:jc w:val="right"/>
        <w:rPr>
          <w:sz w:val="28"/>
          <w:szCs w:val="28"/>
        </w:rPr>
      </w:pPr>
      <w:r w:rsidRPr="000435FD">
        <w:rPr>
          <w:rFonts w:ascii="Times New Roman" w:hAnsi="Times New Roman" w:cs="Times New Roman"/>
          <w:sz w:val="24"/>
          <w:szCs w:val="24"/>
        </w:rPr>
        <w:t xml:space="preserve">от «08» </w:t>
      </w:r>
      <w:r>
        <w:rPr>
          <w:rFonts w:ascii="Times New Roman" w:hAnsi="Times New Roman" w:cs="Times New Roman"/>
          <w:sz w:val="24"/>
          <w:szCs w:val="24"/>
        </w:rPr>
        <w:t>ноября 2024 года №</w:t>
      </w:r>
      <w:r w:rsidRPr="000435FD">
        <w:rPr>
          <w:rFonts w:ascii="Times New Roman" w:hAnsi="Times New Roman" w:cs="Times New Roman"/>
          <w:sz w:val="24"/>
          <w:szCs w:val="24"/>
        </w:rPr>
        <w:t>11/143</w:t>
      </w:r>
    </w:p>
    <w:tbl>
      <w:tblPr>
        <w:tblW w:w="0" w:type="auto"/>
        <w:tblLayout w:type="fixed"/>
        <w:tblCellMar>
          <w:left w:w="30" w:type="dxa"/>
          <w:right w:w="30" w:type="dxa"/>
        </w:tblCellMar>
        <w:tblLook w:val="0000"/>
      </w:tblPr>
      <w:tblGrid>
        <w:gridCol w:w="4238"/>
        <w:gridCol w:w="411"/>
        <w:gridCol w:w="2172"/>
        <w:gridCol w:w="998"/>
        <w:gridCol w:w="917"/>
        <w:gridCol w:w="516"/>
        <w:gridCol w:w="578"/>
        <w:gridCol w:w="900"/>
        <w:gridCol w:w="828"/>
        <w:gridCol w:w="776"/>
        <w:gridCol w:w="782"/>
        <w:gridCol w:w="739"/>
        <w:gridCol w:w="783"/>
      </w:tblGrid>
      <w:tr w:rsidR="000435FD" w:rsidTr="000435FD">
        <w:trPr>
          <w:trHeight w:val="166"/>
        </w:trPr>
        <w:tc>
          <w:tcPr>
            <w:tcW w:w="4238" w:type="dxa"/>
            <w:gridSpan w:val="8"/>
            <w:tcBorders>
              <w:top w:val="single" w:sz="2" w:space="0" w:color="000000"/>
              <w:left w:val="single" w:sz="2" w:space="0" w:color="000000"/>
              <w:bottom w:val="single" w:sz="2"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Реестр расходных обязательств сельского поселения "Уег"  на   "01" января 20……года.</w:t>
            </w:r>
          </w:p>
        </w:tc>
        <w:tc>
          <w:tcPr>
            <w:tcW w:w="828" w:type="dxa"/>
            <w:tcBorders>
              <w:top w:val="single" w:sz="2" w:space="0" w:color="000000"/>
              <w:left w:val="nil"/>
              <w:bottom w:val="single" w:sz="2"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76" w:type="dxa"/>
            <w:tcBorders>
              <w:top w:val="single" w:sz="2" w:space="0" w:color="000000"/>
              <w:left w:val="nil"/>
              <w:bottom w:val="single" w:sz="2"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82" w:type="dxa"/>
            <w:tcBorders>
              <w:top w:val="single" w:sz="2" w:space="0" w:color="000000"/>
              <w:left w:val="nil"/>
              <w:bottom w:val="single" w:sz="2"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39" w:type="dxa"/>
            <w:tcBorders>
              <w:top w:val="single" w:sz="2" w:space="0" w:color="000000"/>
              <w:left w:val="nil"/>
              <w:bottom w:val="single" w:sz="2"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83" w:type="dxa"/>
            <w:tcBorders>
              <w:top w:val="single" w:sz="2" w:space="0" w:color="000000"/>
              <w:left w:val="nil"/>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r>
      <w:tr w:rsidR="000435FD">
        <w:trPr>
          <w:trHeight w:val="125"/>
        </w:trPr>
        <w:tc>
          <w:tcPr>
            <w:tcW w:w="4238"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411"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2172"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998"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917"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516"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578"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900"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828"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76"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82"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39"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c>
          <w:tcPr>
            <w:tcW w:w="783"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b/>
                <w:bCs/>
                <w:color w:val="000000"/>
              </w:rPr>
            </w:pPr>
          </w:p>
        </w:tc>
      </w:tr>
      <w:tr w:rsidR="000435FD" w:rsidTr="000435FD">
        <w:trPr>
          <w:trHeight w:val="427"/>
        </w:trPr>
        <w:tc>
          <w:tcPr>
            <w:tcW w:w="4238"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Наименование полномочия, </w:t>
            </w:r>
          </w:p>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расходного обязательства</w:t>
            </w:r>
          </w:p>
        </w:tc>
        <w:tc>
          <w:tcPr>
            <w:tcW w:w="411"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Код строки</w:t>
            </w:r>
          </w:p>
        </w:tc>
        <w:tc>
          <w:tcPr>
            <w:tcW w:w="2172" w:type="dxa"/>
            <w:gridSpan w:val="3"/>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Правовое основание финансового обеспечения расходного полномочия муниципального образования</w:t>
            </w:r>
          </w:p>
        </w:tc>
        <w:tc>
          <w:tcPr>
            <w:tcW w:w="516"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Группа полномочий</w:t>
            </w:r>
          </w:p>
        </w:tc>
        <w:tc>
          <w:tcPr>
            <w:tcW w:w="578"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Код расхода по БК </w:t>
            </w:r>
          </w:p>
        </w:tc>
        <w:tc>
          <w:tcPr>
            <w:tcW w:w="900" w:type="dxa"/>
            <w:gridSpan w:val="6"/>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Объем средств на исполнение расходного обязательства </w:t>
            </w:r>
          </w:p>
        </w:tc>
      </w:tr>
      <w:tr w:rsidR="000435FD" w:rsidTr="000435FD">
        <w:trPr>
          <w:trHeight w:val="206"/>
        </w:trPr>
        <w:tc>
          <w:tcPr>
            <w:tcW w:w="423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411"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gridSpan w:val="2"/>
            <w:tcBorders>
              <w:top w:val="single" w:sz="6" w:space="0" w:color="000000"/>
              <w:left w:val="single" w:sz="6" w:space="0" w:color="000000"/>
              <w:bottom w:val="single" w:sz="6"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Российской Федерации</w:t>
            </w:r>
          </w:p>
        </w:tc>
        <w:tc>
          <w:tcPr>
            <w:tcW w:w="917" w:type="dxa"/>
            <w:tcBorders>
              <w:top w:val="single" w:sz="6" w:space="0" w:color="000000"/>
              <w:left w:val="nil"/>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00" w:type="dxa"/>
            <w:gridSpan w:val="2"/>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отчетный</w:t>
            </w:r>
          </w:p>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 год</w:t>
            </w:r>
          </w:p>
        </w:tc>
        <w:tc>
          <w:tcPr>
            <w:tcW w:w="776"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текущий</w:t>
            </w:r>
          </w:p>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 год</w:t>
            </w:r>
          </w:p>
        </w:tc>
        <w:tc>
          <w:tcPr>
            <w:tcW w:w="782"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очередной</w:t>
            </w:r>
          </w:p>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 год</w:t>
            </w:r>
          </w:p>
        </w:tc>
        <w:tc>
          <w:tcPr>
            <w:tcW w:w="739"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плановый период</w:t>
            </w:r>
          </w:p>
        </w:tc>
      </w:tr>
      <w:tr w:rsidR="000435FD" w:rsidTr="000435FD">
        <w:trPr>
          <w:trHeight w:val="151"/>
        </w:trPr>
        <w:tc>
          <w:tcPr>
            <w:tcW w:w="423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411"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gridSpan w:val="2"/>
            <w:tcBorders>
              <w:top w:val="single" w:sz="6" w:space="0" w:color="000000"/>
              <w:left w:val="single" w:sz="6" w:space="0" w:color="000000"/>
              <w:bottom w:val="single" w:sz="6"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Федеральные законы </w:t>
            </w:r>
          </w:p>
        </w:tc>
        <w:tc>
          <w:tcPr>
            <w:tcW w:w="917" w:type="dxa"/>
            <w:tcBorders>
              <w:top w:val="single" w:sz="6" w:space="0" w:color="000000"/>
              <w:left w:val="nil"/>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00" w:type="dxa"/>
            <w:tcBorders>
              <w:top w:val="nil"/>
              <w:left w:val="single" w:sz="6" w:space="0" w:color="000000"/>
              <w:bottom w:val="single" w:sz="6" w:space="0" w:color="000000"/>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828" w:type="dxa"/>
            <w:tcBorders>
              <w:top w:val="nil"/>
              <w:left w:val="nil"/>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76"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82"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39"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 год</w:t>
            </w:r>
          </w:p>
        </w:tc>
        <w:tc>
          <w:tcPr>
            <w:tcW w:w="783"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 год</w:t>
            </w:r>
          </w:p>
        </w:tc>
      </w:tr>
      <w:tr w:rsidR="000435FD" w:rsidTr="000435FD">
        <w:trPr>
          <w:trHeight w:val="610"/>
        </w:trPr>
        <w:tc>
          <w:tcPr>
            <w:tcW w:w="4238"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411"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наименование, номер и дата</w:t>
            </w: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номер статьи (подстатьи), пункта (подпункта)</w:t>
            </w: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дата вступления в силу, срок действия</w:t>
            </w:r>
          </w:p>
        </w:tc>
        <w:tc>
          <w:tcPr>
            <w:tcW w:w="516"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раздел/подраздел</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утвержденные бюджетные назначения</w:t>
            </w:r>
          </w:p>
        </w:tc>
        <w:tc>
          <w:tcPr>
            <w:tcW w:w="82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исполнено</w:t>
            </w:r>
          </w:p>
        </w:tc>
        <w:tc>
          <w:tcPr>
            <w:tcW w:w="782"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39"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83"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r>
      <w:tr w:rsidR="000435FD">
        <w:trPr>
          <w:trHeight w:val="15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0435FD">
        <w:trPr>
          <w:trHeight w:val="499"/>
        </w:trPr>
        <w:tc>
          <w:tcPr>
            <w:tcW w:w="4238"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411"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6500</w:t>
            </w:r>
          </w:p>
        </w:tc>
        <w:tc>
          <w:tcPr>
            <w:tcW w:w="2172"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CCFFCC"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trPr>
          <w:trHeight w:val="650"/>
        </w:trPr>
        <w:tc>
          <w:tcPr>
            <w:tcW w:w="423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411"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6501</w:t>
            </w:r>
          </w:p>
        </w:tc>
        <w:tc>
          <w:tcPr>
            <w:tcW w:w="2172" w:type="dxa"/>
            <w:tcBorders>
              <w:top w:val="single" w:sz="6" w:space="0" w:color="000000"/>
              <w:left w:val="single" w:sz="6" w:space="0" w:color="000000"/>
              <w:bottom w:val="single" w:sz="6" w:space="0" w:color="auto"/>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trPr>
          <w:trHeight w:val="778"/>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5.1.1. по перечню, предусмотренному частью  3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411" w:type="dxa"/>
            <w:tcBorders>
              <w:top w:val="single" w:sz="6" w:space="0" w:color="000000"/>
              <w:left w:val="single" w:sz="6" w:space="0" w:color="000000"/>
              <w:bottom w:val="single" w:sz="6" w:space="0" w:color="000000"/>
              <w:right w:val="single" w:sz="6" w:space="0" w:color="auto"/>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6502</w:t>
            </w:r>
          </w:p>
        </w:tc>
        <w:tc>
          <w:tcPr>
            <w:tcW w:w="2172" w:type="dxa"/>
            <w:tcBorders>
              <w:top w:val="single" w:sz="6" w:space="0" w:color="auto"/>
              <w:left w:val="single" w:sz="6" w:space="0" w:color="auto"/>
              <w:bottom w:val="single" w:sz="6" w:space="0" w:color="auto"/>
              <w:right w:val="single" w:sz="6" w:space="0" w:color="auto"/>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auto"/>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595"/>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 владение, пользование и распоряжение имуществом, находящимся в муниципальной собственности сельского поселения</w:t>
            </w:r>
          </w:p>
        </w:tc>
        <w:tc>
          <w:tcPr>
            <w:tcW w:w="411" w:type="dxa"/>
            <w:tcBorders>
              <w:top w:val="single" w:sz="6" w:space="0" w:color="000000"/>
              <w:left w:val="single" w:sz="6" w:space="0" w:color="000000"/>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6505</w:t>
            </w:r>
          </w:p>
        </w:tc>
        <w:tc>
          <w:tcPr>
            <w:tcW w:w="2172" w:type="dxa"/>
            <w:tcBorders>
              <w:top w:val="single" w:sz="6" w:space="0" w:color="auto"/>
              <w:left w:val="single" w:sz="6" w:space="0" w:color="auto"/>
              <w:bottom w:val="single" w:sz="6" w:space="0" w:color="auto"/>
              <w:right w:val="single" w:sz="6" w:space="0" w:color="auto"/>
            </w:tcBorders>
          </w:tcPr>
          <w:p w:rsidR="000435FD" w:rsidRDefault="000435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379"/>
        </w:trPr>
        <w:tc>
          <w:tcPr>
            <w:tcW w:w="4238" w:type="dxa"/>
            <w:tcBorders>
              <w:top w:val="single" w:sz="6" w:space="0" w:color="auto"/>
              <w:left w:val="single" w:sz="6" w:space="0" w:color="000000"/>
              <w:bottom w:val="nil"/>
              <w:right w:val="single" w:sz="6" w:space="0" w:color="auto"/>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6506</w:t>
            </w:r>
          </w:p>
        </w:tc>
        <w:tc>
          <w:tcPr>
            <w:tcW w:w="2172" w:type="dxa"/>
            <w:tcBorders>
              <w:top w:val="single" w:sz="6" w:space="0" w:color="auto"/>
              <w:left w:val="single" w:sz="6" w:space="0" w:color="auto"/>
              <w:bottom w:val="nil"/>
              <w:right w:val="single" w:sz="6" w:space="0" w:color="auto"/>
            </w:tcBorders>
          </w:tcPr>
          <w:p w:rsidR="000435FD" w:rsidRDefault="000435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gridSpan w:val="4"/>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828" w:type="dxa"/>
            <w:tcBorders>
              <w:top w:val="single" w:sz="6" w:space="0" w:color="auto"/>
              <w:left w:val="single" w:sz="6" w:space="0" w:color="auto"/>
              <w:bottom w:val="single" w:sz="2" w:space="0" w:color="000000"/>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auto"/>
              <w:bottom w:val="single" w:sz="2" w:space="0" w:color="000000"/>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auto"/>
              <w:bottom w:val="single" w:sz="2" w:space="0" w:color="000000"/>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auto"/>
              <w:bottom w:val="single" w:sz="2" w:space="0" w:color="000000"/>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auto"/>
              <w:bottom w:val="single" w:sz="2" w:space="0" w:color="000000"/>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317"/>
        </w:trPr>
        <w:tc>
          <w:tcPr>
            <w:tcW w:w="4238" w:type="dxa"/>
            <w:tcBorders>
              <w:top w:val="nil"/>
              <w:left w:val="single" w:sz="6" w:space="0" w:color="000000"/>
              <w:bottom w:val="single" w:sz="6" w:space="0" w:color="000000"/>
              <w:right w:val="single" w:sz="6" w:space="0" w:color="auto"/>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auto"/>
              <w:bottom w:val="single" w:sz="6" w:space="0" w:color="auto"/>
              <w:right w:val="single" w:sz="6" w:space="0" w:color="auto"/>
            </w:tcBorders>
          </w:tcPr>
          <w:p w:rsidR="000435FD" w:rsidRDefault="000435F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2" w:space="0" w:color="000000"/>
              <w:left w:val="single" w:sz="6" w:space="0" w:color="auto"/>
              <w:bottom w:val="single" w:sz="6" w:space="0" w:color="000000"/>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578" w:type="dxa"/>
            <w:gridSpan w:val="2"/>
            <w:tcBorders>
              <w:top w:val="single" w:sz="2" w:space="0" w:color="000000"/>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828" w:type="dxa"/>
            <w:tcBorders>
              <w:top w:val="single" w:sz="2" w:space="0" w:color="000000"/>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2" w:space="0" w:color="000000"/>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2" w:space="0" w:color="000000"/>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2" w:space="0" w:color="000000"/>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2" w:space="0" w:color="000000"/>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40"/>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 создание условий для организации досуга и обеспечения жителей сельского поселения услугами организаций культуры</w:t>
            </w:r>
          </w:p>
        </w:tc>
        <w:tc>
          <w:tcPr>
            <w:tcW w:w="411"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6508</w:t>
            </w:r>
          </w:p>
        </w:tc>
        <w:tc>
          <w:tcPr>
            <w:tcW w:w="2172"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ст.14 ч.1 п.12</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578" w:type="dxa"/>
            <w:gridSpan w:val="2"/>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828"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5.1.1.7. обеспечение условий для развития на территории сельского поселения физической культуры, школьного спорта и массового спорта</w:t>
            </w:r>
          </w:p>
        </w:tc>
        <w:tc>
          <w:tcPr>
            <w:tcW w:w="411"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6509</w:t>
            </w:r>
          </w:p>
        </w:tc>
        <w:tc>
          <w:tcPr>
            <w:tcW w:w="2172"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 Федеральный закон от 06.10.2003 №131-ФЗ «Об общих принципах </w:t>
            </w:r>
            <w:r>
              <w:rPr>
                <w:rFonts w:ascii="Times New Roman" w:hAnsi="Times New Roman" w:cs="Times New Roman"/>
                <w:color w:val="000000"/>
              </w:rPr>
              <w:lastRenderedPageBreak/>
              <w:t>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  ст.14 ч.1 п.14</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11</w:t>
            </w:r>
          </w:p>
        </w:tc>
        <w:tc>
          <w:tcPr>
            <w:tcW w:w="578" w:type="dxa"/>
            <w:gridSpan w:val="2"/>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11/02</w:t>
            </w:r>
          </w:p>
        </w:tc>
        <w:tc>
          <w:tcPr>
            <w:tcW w:w="828"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5.1.1.10. утверждение правил благоустройства территории сельского поселения, осуществление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их соблюдением</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6512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ст.14 ч.1 п.19</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5.1.1.11. 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w:t>
            </w:r>
            <w:proofErr w:type="spellStart"/>
            <w:r>
              <w:rPr>
                <w:rFonts w:ascii="Times New Roman" w:hAnsi="Times New Roman" w:cs="Times New Roman"/>
                <w:color w:val="000000"/>
              </w:rPr>
              <w:t>многовкартирных</w:t>
            </w:r>
            <w:proofErr w:type="spellEnd"/>
            <w:r>
              <w:rPr>
                <w:rFonts w:ascii="Times New Roman" w:hAnsi="Times New Roman" w:cs="Times New Roman"/>
                <w:color w:val="000000"/>
              </w:rPr>
              <w:t xml:space="preserve"> домов населенных пунктов)</w:t>
            </w:r>
          </w:p>
        </w:tc>
        <w:tc>
          <w:tcPr>
            <w:tcW w:w="411"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6513</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578" w:type="dxa"/>
            <w:gridSpan w:val="2"/>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828"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000000"/>
              <w:left w:val="single" w:sz="6" w:space="0" w:color="000000"/>
              <w:bottom w:val="single" w:sz="6" w:space="0" w:color="auto"/>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5.1.1.17. организация и осуществление мероприятий по работе с детьми и молодежью в сельском поселении</w:t>
            </w:r>
          </w:p>
        </w:tc>
        <w:tc>
          <w:tcPr>
            <w:tcW w:w="411" w:type="dxa"/>
            <w:tcBorders>
              <w:top w:val="single" w:sz="6" w:space="0" w:color="auto"/>
              <w:left w:val="single" w:sz="6" w:space="0" w:color="auto"/>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6519</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578" w:type="dxa"/>
            <w:gridSpan w:val="2"/>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07/07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984"/>
        </w:trPr>
        <w:tc>
          <w:tcPr>
            <w:tcW w:w="423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5.1.2. в случаях закрепления законом субъекта Российской Федерации за сельскими поселениями вопросов местного значения  из числа вопросов местного </w:t>
            </w:r>
            <w:r>
              <w:rPr>
                <w:rFonts w:ascii="Times New Roman" w:hAnsi="Times New Roman" w:cs="Times New Roman"/>
                <w:color w:val="000000"/>
              </w:rPr>
              <w:lastRenderedPageBreak/>
              <w:t>значения городского поселения, предусмотренных частью 1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411"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6600</w:t>
            </w:r>
          </w:p>
        </w:tc>
        <w:tc>
          <w:tcPr>
            <w:tcW w:w="2172"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2"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39"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3"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r>
      <w:tr w:rsidR="000435FD" w:rsidTr="000435FD">
        <w:trPr>
          <w:trHeight w:val="658"/>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5.1.2.1. организация в границах сельского поселения </w:t>
            </w:r>
            <w:proofErr w:type="spellStart"/>
            <w:r>
              <w:rPr>
                <w:rFonts w:ascii="Times New Roman" w:hAnsi="Times New Roman" w:cs="Times New Roman"/>
                <w:color w:val="000000"/>
              </w:rPr>
              <w:t>электро</w:t>
            </w:r>
            <w:proofErr w:type="spellEnd"/>
            <w:r>
              <w:rPr>
                <w:rFonts w:ascii="Times New Roman" w:hAnsi="Times New Roman" w:cs="Times New Roman"/>
                <w:color w:val="000000"/>
              </w:rPr>
              <w:t>-, тепл</w:t>
            </w:r>
            <w:proofErr w:type="gramStart"/>
            <w:r>
              <w:rPr>
                <w:rFonts w:ascii="Times New Roman" w:hAnsi="Times New Roman" w:cs="Times New Roman"/>
                <w:color w:val="000000"/>
              </w:rPr>
              <w:t>о-</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газо</w:t>
            </w:r>
            <w:proofErr w:type="spellEnd"/>
            <w:r>
              <w:rPr>
                <w:rFonts w:ascii="Times New Roman" w:hAnsi="Times New Roman" w:cs="Times New Roman"/>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6601</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1459"/>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5.1.2.3.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соответствии</w:t>
            </w:r>
            <w:proofErr w:type="gramEnd"/>
            <w:r>
              <w:rPr>
                <w:rFonts w:ascii="Times New Roman" w:hAnsi="Times New Roman" w:cs="Times New Roman"/>
                <w:color w:val="000000"/>
              </w:rPr>
              <w:t xml:space="preserve"> с законодательством Российской Федерации</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6603</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ст.14 ч.1 п.5</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04/09</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r>
      <w:tr w:rsidR="000435FD" w:rsidTr="000435FD">
        <w:trPr>
          <w:trHeight w:val="259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lastRenderedPageBreak/>
              <w:t>5.1.2.18.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w:t>
            </w:r>
            <w:proofErr w:type="gramEnd"/>
            <w:r>
              <w:rPr>
                <w:rFonts w:ascii="Times New Roman" w:hAnsi="Times New Roman" w:cs="Times New Roman"/>
                <w:color w:val="000000"/>
              </w:rPr>
              <w:t xml:space="preserve">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6618</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04/12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r>
      <w:tr w:rsidR="000435FD">
        <w:trPr>
          <w:trHeight w:val="792"/>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5.1.2.19. организация ритуальных услуг и содержание мест захоронения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6619</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 Федеральный закон от 06.10.2003 №131-ФЗ «Об общих принципах организации местного самоуправления в Российской </w:t>
            </w:r>
            <w:r>
              <w:rPr>
                <w:rFonts w:ascii="Times New Roman" w:hAnsi="Times New Roman" w:cs="Times New Roman"/>
                <w:color w:val="000000"/>
              </w:rPr>
              <w:lastRenderedPageBreak/>
              <w:t>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r>
      <w:tr w:rsidR="000435FD">
        <w:trPr>
          <w:trHeight w:val="706"/>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5.1.3.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 всего</w:t>
            </w:r>
          </w:p>
        </w:tc>
        <w:tc>
          <w:tcPr>
            <w:tcW w:w="411"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6700</w:t>
            </w:r>
          </w:p>
        </w:tc>
        <w:tc>
          <w:tcPr>
            <w:tcW w:w="217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1642"/>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5.1.3.52. дорожная деятельность в отношении автомобильных дорог местного значения в границах населенных </w:t>
            </w:r>
            <w:proofErr w:type="spellStart"/>
            <w:r>
              <w:rPr>
                <w:rFonts w:ascii="Times New Roman" w:hAnsi="Times New Roman" w:cs="Times New Roman"/>
                <w:color w:val="000000"/>
              </w:rPr>
              <w:t>понктов</w:t>
            </w:r>
            <w:proofErr w:type="spellEnd"/>
            <w:r>
              <w:rPr>
                <w:rFonts w:ascii="Times New Roman" w:hAnsi="Times New Roman" w:cs="Times New Roman"/>
                <w:color w:val="000000"/>
              </w:rPr>
              <w:t xml:space="preserve"> сельского поселения и обеспечение безопасности дорожного движения на них, включая </w:t>
            </w:r>
            <w:proofErr w:type="spellStart"/>
            <w:r>
              <w:rPr>
                <w:rFonts w:ascii="Times New Roman" w:hAnsi="Times New Roman" w:cs="Times New Roman"/>
                <w:color w:val="000000"/>
              </w:rPr>
              <w:t>сосдание</w:t>
            </w:r>
            <w:proofErr w:type="spellEnd"/>
            <w:r>
              <w:rPr>
                <w:rFonts w:ascii="Times New Roman" w:hAnsi="Times New Roman" w:cs="Times New Roman"/>
                <w:color w:val="000000"/>
              </w:rPr>
              <w:t xml:space="preserve"> и обеспечение функционирования парковок (парковочных мест), осуществление муниципального контроля на автомобильном транспорте, </w:t>
            </w:r>
            <w:proofErr w:type="spellStart"/>
            <w:r>
              <w:rPr>
                <w:rFonts w:ascii="Times New Roman" w:hAnsi="Times New Roman" w:cs="Times New Roman"/>
                <w:color w:val="000000"/>
              </w:rPr>
              <w:t>городстком</w:t>
            </w:r>
            <w:proofErr w:type="spellEnd"/>
            <w:r>
              <w:rPr>
                <w:rFonts w:ascii="Times New Roman" w:hAnsi="Times New Roman" w:cs="Times New Roman"/>
                <w:color w:val="000000"/>
              </w:rPr>
              <w:t xml:space="preserve"> наземном электрическом транспорте и в дорожном </w:t>
            </w:r>
            <w:proofErr w:type="spellStart"/>
            <w:r>
              <w:rPr>
                <w:rFonts w:ascii="Times New Roman" w:hAnsi="Times New Roman" w:cs="Times New Roman"/>
                <w:color w:val="000000"/>
              </w:rPr>
              <w:t>хозяйствев</w:t>
            </w:r>
            <w:proofErr w:type="spellEnd"/>
            <w:r>
              <w:rPr>
                <w:rFonts w:ascii="Times New Roman" w:hAnsi="Times New Roman" w:cs="Times New Roman"/>
                <w:color w:val="000000"/>
              </w:rPr>
              <w:t xml:space="preserve"> границах населенных пунктов сельского поселения, организация дорожного движения, а также осуществление иных полномочий в области использования</w:t>
            </w:r>
            <w:proofErr w:type="gramEnd"/>
            <w:r>
              <w:rPr>
                <w:rFonts w:ascii="Times New Roman" w:hAnsi="Times New Roman" w:cs="Times New Roman"/>
                <w:color w:val="000000"/>
              </w:rPr>
              <w:t xml:space="preserve"> автомобильных дорог и осуществления дорожной деятельности в соответствии с законодательством Российской Федерации</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6752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04/09</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5.1.3.61. участие в предупреждении и ликвидации последствий чрезвычайных ситуаций на территории сельского поселения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6761</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5.1.3.69. организация ритуальных услуг и содержание мест захоронения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6769</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5.1.3.71. осуществление мероприятий по обеспечению безопасности людей на водных объектах, охране их жизни и здоровья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6771</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64"/>
        </w:trPr>
        <w:tc>
          <w:tcPr>
            <w:tcW w:w="4238" w:type="dxa"/>
            <w:tcBorders>
              <w:top w:val="single" w:sz="6" w:space="0" w:color="000000"/>
              <w:left w:val="single" w:sz="6" w:space="0" w:color="000000"/>
              <w:bottom w:val="single" w:sz="6" w:space="0" w:color="000000"/>
              <w:right w:val="single" w:sz="6" w:space="0" w:color="000000"/>
            </w:tcBorders>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5.1.3.78. материально-техническое и финансовое обеспечение деятельности органов местного самоуправления без учета </w:t>
            </w:r>
            <w:proofErr w:type="gramStart"/>
            <w:r>
              <w:rPr>
                <w:rFonts w:ascii="Times New Roman" w:hAnsi="Times New Roman" w:cs="Times New Roman"/>
                <w:color w:val="000000"/>
              </w:rPr>
              <w:t>вопросов оплаты труда работников органов местного самоуправления</w:t>
            </w:r>
            <w:proofErr w:type="gramEnd"/>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6778</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1284"/>
        </w:trPr>
        <w:tc>
          <w:tcPr>
            <w:tcW w:w="4238"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5.2. </w:t>
            </w:r>
            <w:proofErr w:type="gramStart"/>
            <w:r>
              <w:rPr>
                <w:rFonts w:ascii="Times New Roman" w:hAnsi="Times New Roman" w:cs="Times New Roman"/>
                <w:color w:val="000000"/>
              </w:rPr>
              <w:t xml:space="preserve">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w:t>
            </w:r>
            <w:r>
              <w:rPr>
                <w:rFonts w:ascii="Times New Roman" w:hAnsi="Times New Roman" w:cs="Times New Roman"/>
                <w:color w:val="000000"/>
              </w:rPr>
              <w:lastRenderedPageBreak/>
              <w:t>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 всего</w:t>
            </w:r>
            <w:proofErr w:type="gramEnd"/>
          </w:p>
        </w:tc>
        <w:tc>
          <w:tcPr>
            <w:tcW w:w="411"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6800</w:t>
            </w:r>
          </w:p>
        </w:tc>
        <w:tc>
          <w:tcPr>
            <w:tcW w:w="2172"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auto"/>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348"/>
        </w:trPr>
        <w:tc>
          <w:tcPr>
            <w:tcW w:w="4238"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5.2.1. материально-техническое и финансовое обеспечение деятельности органов местного самоуправления без учета </w:t>
            </w:r>
            <w:proofErr w:type="gramStart"/>
            <w:r>
              <w:rPr>
                <w:rFonts w:ascii="Times New Roman" w:hAnsi="Times New Roman" w:cs="Times New Roman"/>
                <w:color w:val="000000"/>
              </w:rPr>
              <w:t>вопросов оплаты труда работников органов местного самоуправления</w:t>
            </w:r>
            <w:proofErr w:type="gramEnd"/>
          </w:p>
        </w:tc>
        <w:tc>
          <w:tcPr>
            <w:tcW w:w="411"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6801</w:t>
            </w:r>
          </w:p>
        </w:tc>
        <w:tc>
          <w:tcPr>
            <w:tcW w:w="2172"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828"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221"/>
        </w:trPr>
        <w:tc>
          <w:tcPr>
            <w:tcW w:w="423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252"/>
        </w:trPr>
        <w:tc>
          <w:tcPr>
            <w:tcW w:w="423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252"/>
        </w:trPr>
        <w:tc>
          <w:tcPr>
            <w:tcW w:w="423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245"/>
        </w:trPr>
        <w:tc>
          <w:tcPr>
            <w:tcW w:w="4238"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516"/>
        </w:trPr>
        <w:tc>
          <w:tcPr>
            <w:tcW w:w="4238"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5.2.2. материально-техническое и финансовое обеспечение деятельности органов местного самоуправления в части вопросов </w:t>
            </w:r>
            <w:proofErr w:type="gramStart"/>
            <w:r>
              <w:rPr>
                <w:rFonts w:ascii="Times New Roman" w:hAnsi="Times New Roman" w:cs="Times New Roman"/>
                <w:color w:val="000000"/>
              </w:rPr>
              <w:t>оплаты труда работников органов местного самоуправления</w:t>
            </w:r>
            <w:proofErr w:type="gramEnd"/>
          </w:p>
        </w:tc>
        <w:tc>
          <w:tcPr>
            <w:tcW w:w="411"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6802</w:t>
            </w:r>
          </w:p>
        </w:tc>
        <w:tc>
          <w:tcPr>
            <w:tcW w:w="2172"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221"/>
        </w:trPr>
        <w:tc>
          <w:tcPr>
            <w:tcW w:w="423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000000"/>
              <w:bottom w:val="nil"/>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214"/>
        </w:trPr>
        <w:tc>
          <w:tcPr>
            <w:tcW w:w="4238" w:type="dxa"/>
            <w:tcBorders>
              <w:top w:val="nil"/>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389"/>
        </w:trPr>
        <w:tc>
          <w:tcPr>
            <w:tcW w:w="4238" w:type="dxa"/>
            <w:tcBorders>
              <w:top w:val="single" w:sz="6" w:space="0" w:color="000000"/>
              <w:left w:val="single" w:sz="6" w:space="0" w:color="000000"/>
              <w:bottom w:val="nil"/>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5.2.21. установление гарантий и компенсаций расходов для лиц, работающих и проживающих в районах Крайнего Севера и приравненных к ним местностях – статьи 33 и 35 Закона </w:t>
            </w:r>
            <w:r>
              <w:rPr>
                <w:rFonts w:ascii="Times New Roman" w:hAnsi="Times New Roman" w:cs="Times New Roman"/>
                <w:color w:val="000000"/>
              </w:rPr>
              <w:lastRenderedPageBreak/>
              <w:t>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 статьи 325 и 326 Трудового кодекса Российской Федерации</w:t>
            </w:r>
            <w:proofErr w:type="gramEnd"/>
          </w:p>
        </w:tc>
        <w:tc>
          <w:tcPr>
            <w:tcW w:w="411" w:type="dxa"/>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6821</w:t>
            </w:r>
          </w:p>
        </w:tc>
        <w:tc>
          <w:tcPr>
            <w:tcW w:w="2172" w:type="dxa"/>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 Федеральный закон от 06.10.2003 №131-ФЗ «Об общих принципах организации местного </w:t>
            </w:r>
            <w:r>
              <w:rPr>
                <w:rFonts w:ascii="Times New Roman" w:hAnsi="Times New Roman" w:cs="Times New Roman"/>
                <w:color w:val="000000"/>
              </w:rPr>
              <w:lastRenderedPageBreak/>
              <w:t>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auto"/>
              <w:bottom w:val="nil"/>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auto"/>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578" w:type="dxa"/>
            <w:gridSpan w:val="2"/>
            <w:tcBorders>
              <w:top w:val="single" w:sz="6" w:space="0" w:color="auto"/>
              <w:left w:val="single" w:sz="6" w:space="0" w:color="000000"/>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828" w:type="dxa"/>
            <w:tcBorders>
              <w:top w:val="single" w:sz="6" w:space="0" w:color="auto"/>
              <w:left w:val="single" w:sz="6" w:space="0" w:color="000000"/>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000000"/>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000000"/>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auto"/>
              <w:left w:val="single" w:sz="6" w:space="0" w:color="000000"/>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auto"/>
              <w:left w:val="single" w:sz="6" w:space="0" w:color="000000"/>
              <w:bottom w:val="single" w:sz="2"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trPr>
          <w:trHeight w:val="746"/>
        </w:trPr>
        <w:tc>
          <w:tcPr>
            <w:tcW w:w="4238" w:type="dxa"/>
            <w:tcBorders>
              <w:top w:val="nil"/>
              <w:left w:val="single" w:sz="6" w:space="0" w:color="000000"/>
              <w:bottom w:val="single" w:sz="6" w:space="0" w:color="000000"/>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rPr>
            </w:pPr>
          </w:p>
        </w:tc>
        <w:tc>
          <w:tcPr>
            <w:tcW w:w="411"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nil"/>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2" w:space="0" w:color="000000"/>
              <w:left w:val="single" w:sz="6" w:space="0" w:color="auto"/>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900"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2"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998"/>
        </w:trPr>
        <w:tc>
          <w:tcPr>
            <w:tcW w:w="4238" w:type="dxa"/>
            <w:tcBorders>
              <w:top w:val="single" w:sz="6" w:space="0" w:color="000000"/>
              <w:left w:val="single" w:sz="6" w:space="0" w:color="000000"/>
              <w:bottom w:val="single" w:sz="6" w:space="0" w:color="000000"/>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6813</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rPr>
                <w:rFonts w:ascii="Times New Roman" w:hAnsi="Times New Roman" w:cs="Times New Roman"/>
                <w:color w:val="000000"/>
              </w:rPr>
            </w:pPr>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w:t>
            </w:r>
          </w:p>
        </w:tc>
        <w:tc>
          <w:tcPr>
            <w:tcW w:w="57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01/07</w:t>
            </w:r>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r>
      <w:tr w:rsidR="000435FD" w:rsidTr="000435FD">
        <w:trPr>
          <w:trHeight w:val="912"/>
        </w:trPr>
        <w:tc>
          <w:tcPr>
            <w:tcW w:w="4238" w:type="dxa"/>
            <w:tcBorders>
              <w:top w:val="single" w:sz="6" w:space="0" w:color="000000"/>
              <w:left w:val="single" w:sz="6" w:space="0" w:color="000000"/>
              <w:bottom w:val="single" w:sz="6" w:space="0" w:color="auto"/>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5.2.23. предоставление доплаты за выслугу лет к трудовой пенсии муниципальным служащим за счет средств местного бюджета</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6823</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578" w:type="dxa"/>
            <w:gridSpan w:val="2"/>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977"/>
        </w:trPr>
        <w:tc>
          <w:tcPr>
            <w:tcW w:w="423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11" w:type="dxa"/>
            <w:gridSpan w:val="2"/>
            <w:tcBorders>
              <w:top w:val="single" w:sz="6" w:space="0" w:color="auto"/>
              <w:left w:val="single" w:sz="6" w:space="0" w:color="000000"/>
              <w:bottom w:val="single" w:sz="6" w:space="0" w:color="000000"/>
              <w:right w:val="single" w:sz="6" w:space="0" w:color="auto"/>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7300</w:t>
            </w:r>
          </w:p>
        </w:tc>
        <w:tc>
          <w:tcPr>
            <w:tcW w:w="998" w:type="dxa"/>
            <w:tcBorders>
              <w:top w:val="single" w:sz="6" w:space="0" w:color="auto"/>
              <w:left w:val="single" w:sz="6" w:space="0" w:color="auto"/>
              <w:bottom w:val="single" w:sz="6" w:space="0" w:color="auto"/>
              <w:right w:val="single" w:sz="6" w:space="0" w:color="auto"/>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auto"/>
              <w:bottom w:val="single" w:sz="6" w:space="0" w:color="auto"/>
              <w:right w:val="single" w:sz="6" w:space="0" w:color="auto"/>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auto"/>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auto"/>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221"/>
        </w:trPr>
        <w:tc>
          <w:tcPr>
            <w:tcW w:w="423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5.4.1. за счет субвенций, предоставленных </w:t>
            </w:r>
            <w:r>
              <w:rPr>
                <w:rFonts w:ascii="Times New Roman" w:hAnsi="Times New Roman" w:cs="Times New Roman"/>
                <w:color w:val="000000"/>
              </w:rPr>
              <w:lastRenderedPageBreak/>
              <w:t>из федерального бюджета, всего</w:t>
            </w:r>
          </w:p>
        </w:tc>
        <w:tc>
          <w:tcPr>
            <w:tcW w:w="411" w:type="dxa"/>
            <w:gridSpan w:val="2"/>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7301</w:t>
            </w:r>
          </w:p>
        </w:tc>
        <w:tc>
          <w:tcPr>
            <w:tcW w:w="998" w:type="dxa"/>
            <w:tcBorders>
              <w:top w:val="single" w:sz="6" w:space="0" w:color="auto"/>
              <w:left w:val="single" w:sz="6" w:space="0" w:color="000000"/>
              <w:bottom w:val="single" w:sz="6" w:space="0" w:color="000000"/>
              <w:right w:val="single" w:sz="6" w:space="0" w:color="auto"/>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917" w:type="dxa"/>
            <w:tcBorders>
              <w:top w:val="single" w:sz="6" w:space="0" w:color="auto"/>
              <w:left w:val="single" w:sz="6" w:space="0" w:color="auto"/>
              <w:bottom w:val="single" w:sz="6" w:space="0" w:color="auto"/>
              <w:right w:val="single" w:sz="6" w:space="0" w:color="auto"/>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516" w:type="dxa"/>
            <w:tcBorders>
              <w:top w:val="single" w:sz="6" w:space="0" w:color="000000"/>
              <w:left w:val="single" w:sz="6" w:space="0" w:color="auto"/>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840"/>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5.4.1.3. на осуществление воинского учета на территориях, на которых отсутствуют структурные подразделения военных комиссариатов</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7304</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ст.20</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674"/>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5.4.2. за счет субвенций, предоставленных из бюджета субъекта Российской Федерации, всего</w:t>
            </w:r>
          </w:p>
        </w:tc>
        <w:tc>
          <w:tcPr>
            <w:tcW w:w="411"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7400</w:t>
            </w:r>
          </w:p>
        </w:tc>
        <w:tc>
          <w:tcPr>
            <w:tcW w:w="217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2719"/>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5.4.2.36. на социальную поддержку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социальную поддержку ветеранов труда, лиц, проработавших в тылу в период Великой Отечественной войны 1941 - 1945 годов, семей, имеющих детей (в том числе многодетных семей</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w:t>
            </w:r>
            <w:r>
              <w:rPr>
                <w:rFonts w:ascii="Times New Roman" w:hAnsi="Times New Roman" w:cs="Times New Roman"/>
                <w:color w:val="000000"/>
              </w:rPr>
              <w:lastRenderedPageBreak/>
              <w:t>льгот отдельным категориям граждан, в том числе льгот по оплате услуг связи, организацию предоставления гражданам субсидий на</w:t>
            </w:r>
            <w:proofErr w:type="gramEnd"/>
            <w:r>
              <w:rPr>
                <w:rFonts w:ascii="Times New Roman" w:hAnsi="Times New Roman" w:cs="Times New Roman"/>
                <w:color w:val="000000"/>
              </w:rPr>
              <w:t xml:space="preserve"> оплату жилых помещений и коммунальных услуг (в части предоставления мер социальной поддержки льготным категориям граждан)</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7436</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10/03</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1284"/>
        </w:trPr>
        <w:tc>
          <w:tcPr>
            <w:tcW w:w="4238"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5.4.2.39. на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создание комиссий по делам несовершеннолетних и защите их прав и организации деятельности этих комиссий,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tc>
        <w:tc>
          <w:tcPr>
            <w:tcW w:w="411"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7439</w:t>
            </w:r>
          </w:p>
        </w:tc>
        <w:tc>
          <w:tcPr>
            <w:tcW w:w="2172"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578" w:type="dxa"/>
            <w:gridSpan w:val="2"/>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828"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809"/>
        </w:trPr>
        <w:tc>
          <w:tcPr>
            <w:tcW w:w="4238"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5.6.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411"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7700</w:t>
            </w:r>
          </w:p>
        </w:tc>
        <w:tc>
          <w:tcPr>
            <w:tcW w:w="2172"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auto"/>
              <w:left w:val="single" w:sz="6" w:space="0" w:color="000000"/>
              <w:bottom w:val="single" w:sz="6" w:space="0" w:color="000000"/>
              <w:right w:val="single" w:sz="6" w:space="0" w:color="000000"/>
            </w:tcBorders>
            <w:shd w:val="solid" w:color="CC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trPr>
          <w:trHeight w:val="406"/>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5.6.2. по предоставлению иных межбюджетных трансфертов, всего</w:t>
            </w:r>
          </w:p>
        </w:tc>
        <w:tc>
          <w:tcPr>
            <w:tcW w:w="411"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7800</w:t>
            </w:r>
          </w:p>
        </w:tc>
        <w:tc>
          <w:tcPr>
            <w:tcW w:w="217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rsidTr="000435FD">
        <w:trPr>
          <w:trHeight w:val="823"/>
        </w:trPr>
        <w:tc>
          <w:tcPr>
            <w:tcW w:w="4238" w:type="dxa"/>
            <w:tcBorders>
              <w:top w:val="single" w:sz="6" w:space="0" w:color="000000"/>
              <w:left w:val="single" w:sz="6" w:space="0" w:color="000000"/>
              <w:bottom w:val="single" w:sz="6" w:space="0" w:color="000000"/>
              <w:right w:val="single" w:sz="6" w:space="0" w:color="000000"/>
            </w:tcBorders>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5.6.2.1.1 формирование, исполнение и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бюджета сельского поселения</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7802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01/06</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50"/>
        </w:trPr>
        <w:tc>
          <w:tcPr>
            <w:tcW w:w="4238" w:type="dxa"/>
            <w:tcBorders>
              <w:top w:val="single" w:sz="6" w:space="0" w:color="000000"/>
              <w:left w:val="single" w:sz="6" w:space="0" w:color="000000"/>
              <w:bottom w:val="single" w:sz="6" w:space="0" w:color="000000"/>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5.6.2.1.6 полномочия в области осуществления закупок товаров, работ, услуг для обеспечения муниципальных нужд</w:t>
            </w:r>
          </w:p>
        </w:tc>
        <w:tc>
          <w:tcPr>
            <w:tcW w:w="411" w:type="dxa"/>
            <w:tcBorders>
              <w:top w:val="single" w:sz="6" w:space="0" w:color="auto"/>
              <w:left w:val="single" w:sz="6" w:space="0" w:color="auto"/>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7807</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01/06</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768"/>
        </w:trPr>
        <w:tc>
          <w:tcPr>
            <w:tcW w:w="4238" w:type="dxa"/>
            <w:tcBorders>
              <w:top w:val="single" w:sz="6" w:space="0" w:color="000000"/>
              <w:left w:val="single" w:sz="6" w:space="0" w:color="000000"/>
              <w:bottom w:val="single" w:sz="6" w:space="0" w:color="000000"/>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5.6.2.1.8 создание условий для развития малого и среднего предпринимательства на территории сельского поселения</w:t>
            </w:r>
          </w:p>
        </w:tc>
        <w:tc>
          <w:tcPr>
            <w:tcW w:w="411" w:type="dxa"/>
            <w:tcBorders>
              <w:top w:val="single" w:sz="6" w:space="0" w:color="auto"/>
              <w:left w:val="single" w:sz="6" w:space="0" w:color="auto"/>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7809</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04/12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rsidTr="000435FD">
        <w:trPr>
          <w:trHeight w:val="823"/>
        </w:trPr>
        <w:tc>
          <w:tcPr>
            <w:tcW w:w="4238" w:type="dxa"/>
            <w:tcBorders>
              <w:top w:val="single" w:sz="6" w:space="0" w:color="000000"/>
              <w:left w:val="single" w:sz="6" w:space="0" w:color="000000"/>
              <w:bottom w:val="single" w:sz="6" w:space="0" w:color="000000"/>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5.6.2.1.11 осуществление </w:t>
            </w:r>
            <w:proofErr w:type="gramStart"/>
            <w:r>
              <w:rPr>
                <w:rFonts w:ascii="Times New Roman" w:hAnsi="Times New Roman" w:cs="Times New Roman"/>
                <w:color w:val="000000"/>
                <w:sz w:val="20"/>
                <w:szCs w:val="20"/>
              </w:rPr>
              <w:t>части переданных полномочий органов местного самоуправления поселений</w:t>
            </w:r>
            <w:proofErr w:type="gramEnd"/>
            <w:r>
              <w:rPr>
                <w:rFonts w:ascii="Times New Roman" w:hAnsi="Times New Roman" w:cs="Times New Roman"/>
                <w:color w:val="000000"/>
                <w:sz w:val="20"/>
                <w:szCs w:val="20"/>
              </w:rPr>
              <w:t xml:space="preserve"> по решению вопросов местного значения</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7812</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Федеральный закон от 06.10.2003 №131-ФЗ «Об общих принципах организации местного самоуправления в Российской Федерации»</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в целом</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17" w:type="dxa"/>
            <w:gridSpan w:val="2"/>
            <w:tcBorders>
              <w:top w:val="single" w:sz="6" w:space="0" w:color="auto"/>
              <w:left w:val="single" w:sz="6" w:space="0" w:color="auto"/>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06.10.2003 - не указан</w:t>
            </w:r>
          </w:p>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01/06</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823"/>
        </w:trPr>
        <w:tc>
          <w:tcPr>
            <w:tcW w:w="4238" w:type="dxa"/>
            <w:tcBorders>
              <w:top w:val="single" w:sz="6" w:space="0" w:color="000000"/>
              <w:left w:val="single" w:sz="6" w:space="0" w:color="000000"/>
              <w:bottom w:val="single" w:sz="6" w:space="0" w:color="000000"/>
              <w:right w:val="single" w:sz="6" w:space="0" w:color="auto"/>
            </w:tcBorders>
          </w:tcPr>
          <w:p w:rsidR="000435FD" w:rsidRDefault="000435F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5.7. Условно утвержденные расходы на первый и второй годы планового периода в соответствии с решением о местном бюджете сельского поселения</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8000</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917"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578" w:type="dxa"/>
            <w:tcBorders>
              <w:top w:val="single" w:sz="6" w:space="0" w:color="000000"/>
              <w:left w:val="single" w:sz="6" w:space="0" w:color="auto"/>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х</w:t>
            </w:r>
            <w:proofErr w:type="spellEnd"/>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365"/>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 расходных обязательств муниципальных образований без учета внутренних оборотов</w:t>
            </w:r>
          </w:p>
        </w:tc>
        <w:tc>
          <w:tcPr>
            <w:tcW w:w="411"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10800</w:t>
            </w:r>
          </w:p>
        </w:tc>
        <w:tc>
          <w:tcPr>
            <w:tcW w:w="2172"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auto"/>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trPr>
          <w:trHeight w:val="379"/>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Итого расходных обязательств муниципальных образований</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10900</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57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x</w:t>
            </w:r>
            <w:proofErr w:type="spellEnd"/>
          </w:p>
        </w:tc>
        <w:tc>
          <w:tcPr>
            <w:tcW w:w="900"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435FD">
        <w:trPr>
          <w:trHeight w:val="158"/>
        </w:trPr>
        <w:tc>
          <w:tcPr>
            <w:tcW w:w="4238"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411"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2172"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998"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917"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516"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578"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900"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828"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39"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3" w:type="dxa"/>
            <w:tcBorders>
              <w:top w:val="single" w:sz="6" w:space="0" w:color="auto"/>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r>
      <w:tr w:rsidR="000435FD">
        <w:trPr>
          <w:trHeight w:val="626"/>
        </w:trPr>
        <w:tc>
          <w:tcPr>
            <w:tcW w:w="4238" w:type="dxa"/>
            <w:tcBorders>
              <w:top w:val="single" w:sz="2" w:space="0" w:color="000000"/>
              <w:left w:val="single" w:sz="2" w:space="0" w:color="000000"/>
              <w:bottom w:val="single" w:sz="6" w:space="0" w:color="auto"/>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411" w:type="dxa"/>
            <w:tcBorders>
              <w:top w:val="single" w:sz="2" w:space="0" w:color="000000"/>
              <w:left w:val="nil"/>
              <w:bottom w:val="single" w:sz="6" w:space="0" w:color="auto"/>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2172" w:type="dxa"/>
            <w:tcBorders>
              <w:top w:val="single" w:sz="2" w:space="0" w:color="000000"/>
              <w:left w:val="nil"/>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998" w:type="dxa"/>
            <w:tcBorders>
              <w:top w:val="single" w:sz="2" w:space="0" w:color="000000"/>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917" w:type="dxa"/>
            <w:tcBorders>
              <w:top w:val="single" w:sz="2" w:space="0" w:color="000000"/>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516" w:type="dxa"/>
            <w:tcBorders>
              <w:top w:val="single" w:sz="2" w:space="0" w:color="000000"/>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578" w:type="dxa"/>
            <w:tcBorders>
              <w:top w:val="single" w:sz="2" w:space="0" w:color="000000"/>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900"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828" w:type="dxa"/>
            <w:tcBorders>
              <w:top w:val="single" w:sz="2" w:space="0" w:color="000000"/>
              <w:left w:val="single" w:sz="2" w:space="0" w:color="000000"/>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76" w:type="dxa"/>
            <w:tcBorders>
              <w:top w:val="single" w:sz="2" w:space="0" w:color="000000"/>
              <w:left w:val="single" w:sz="2" w:space="0" w:color="000000"/>
              <w:bottom w:val="single" w:sz="2" w:space="0" w:color="000000"/>
              <w:right w:val="single" w:sz="2" w:space="0" w:color="000000"/>
            </w:tcBorders>
            <w:shd w:val="solid" w:color="FFFFFF" w:fill="auto"/>
          </w:tcPr>
          <w:p w:rsidR="000435FD" w:rsidRDefault="000435FD">
            <w:pPr>
              <w:autoSpaceDE w:val="0"/>
              <w:autoSpaceDN w:val="0"/>
              <w:adjustRightInd w:val="0"/>
              <w:spacing w:after="0" w:line="240" w:lineRule="auto"/>
              <w:jc w:val="right"/>
              <w:rPr>
                <w:rFonts w:ascii="Times New Roman" w:hAnsi="Times New Roman" w:cs="Times New Roman"/>
                <w:color w:val="000000"/>
              </w:rPr>
            </w:pPr>
          </w:p>
        </w:tc>
        <w:tc>
          <w:tcPr>
            <w:tcW w:w="782" w:type="dxa"/>
            <w:tcBorders>
              <w:top w:val="single" w:sz="2" w:space="0" w:color="000000"/>
              <w:left w:val="single" w:sz="2" w:space="0" w:color="000000"/>
              <w:bottom w:val="single" w:sz="6" w:space="0" w:color="auto"/>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39" w:type="dxa"/>
            <w:tcBorders>
              <w:top w:val="single" w:sz="2" w:space="0" w:color="000000"/>
              <w:left w:val="nil"/>
              <w:bottom w:val="single" w:sz="6" w:space="0" w:color="auto"/>
              <w:right w:val="nil"/>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c>
          <w:tcPr>
            <w:tcW w:w="783" w:type="dxa"/>
            <w:tcBorders>
              <w:top w:val="single" w:sz="2" w:space="0" w:color="000000"/>
              <w:left w:val="nil"/>
              <w:bottom w:val="single" w:sz="6" w:space="0" w:color="auto"/>
              <w:right w:val="single" w:sz="2" w:space="0" w:color="000000"/>
            </w:tcBorders>
            <w:shd w:val="solid" w:color="FFFFFF" w:fill="auto"/>
          </w:tcPr>
          <w:p w:rsidR="000435FD" w:rsidRDefault="000435FD">
            <w:pPr>
              <w:autoSpaceDE w:val="0"/>
              <w:autoSpaceDN w:val="0"/>
              <w:adjustRightInd w:val="0"/>
              <w:spacing w:after="0" w:line="240" w:lineRule="auto"/>
              <w:jc w:val="center"/>
              <w:rPr>
                <w:rFonts w:ascii="Times New Roman" w:hAnsi="Times New Roman" w:cs="Times New Roman"/>
                <w:color w:val="000000"/>
              </w:rPr>
            </w:pPr>
          </w:p>
        </w:tc>
      </w:tr>
    </w:tbl>
    <w:p w:rsidR="00A90B3E" w:rsidRPr="00906DB9" w:rsidRDefault="00A90B3E" w:rsidP="00A90B3E">
      <w:pPr>
        <w:rPr>
          <w:sz w:val="28"/>
          <w:szCs w:val="28"/>
        </w:rPr>
      </w:pPr>
    </w:p>
    <w:p w:rsidR="00A90B3E" w:rsidRDefault="00A90B3E"/>
    <w:sectPr w:rsidR="00A90B3E" w:rsidSect="0000169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2E7BB9"/>
    <w:multiLevelType w:val="hybridMultilevel"/>
    <w:tmpl w:val="A27E33F8"/>
    <w:lvl w:ilvl="0" w:tplc="116A8E5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B3E"/>
    <w:rsid w:val="0000169E"/>
    <w:rsid w:val="000435FD"/>
    <w:rsid w:val="0048436F"/>
    <w:rsid w:val="00697806"/>
    <w:rsid w:val="00741A4A"/>
    <w:rsid w:val="00765C06"/>
    <w:rsid w:val="008249EC"/>
    <w:rsid w:val="009D7807"/>
    <w:rsid w:val="00A90B3E"/>
    <w:rsid w:val="00CF4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06"/>
  </w:style>
  <w:style w:type="paragraph" w:styleId="1">
    <w:name w:val="heading 1"/>
    <w:aliases w:val="Head 1,????????? 1,Заголовок 15"/>
    <w:basedOn w:val="a"/>
    <w:next w:val="a"/>
    <w:link w:val="10"/>
    <w:qFormat/>
    <w:rsid w:val="008249EC"/>
    <w:pPr>
      <w:keepNext/>
      <w:spacing w:after="0" w:line="240" w:lineRule="auto"/>
      <w:ind w:right="-1"/>
      <w:jc w:val="center"/>
      <w:outlineLvl w:val="0"/>
    </w:pPr>
    <w:rPr>
      <w:rFonts w:ascii="Times New Roman" w:eastAsia="Times New Roman" w:hAnsi="Times New Roman" w:cs="Times New Roman"/>
      <w:sz w:val="36"/>
      <w:szCs w:val="20"/>
    </w:rPr>
  </w:style>
  <w:style w:type="paragraph" w:styleId="8">
    <w:name w:val="heading 8"/>
    <w:basedOn w:val="a"/>
    <w:next w:val="a"/>
    <w:link w:val="80"/>
    <w:semiHidden/>
    <w:unhideWhenUsed/>
    <w:qFormat/>
    <w:rsid w:val="008249EC"/>
    <w:pPr>
      <w:keepNext/>
      <w:spacing w:after="0" w:line="240" w:lineRule="auto"/>
      <w:ind w:left="567"/>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Заголовок 15 Знак"/>
    <w:basedOn w:val="a0"/>
    <w:link w:val="1"/>
    <w:rsid w:val="008249EC"/>
    <w:rPr>
      <w:rFonts w:ascii="Times New Roman" w:eastAsia="Times New Roman" w:hAnsi="Times New Roman" w:cs="Times New Roman"/>
      <w:sz w:val="36"/>
      <w:szCs w:val="20"/>
    </w:rPr>
  </w:style>
  <w:style w:type="character" w:customStyle="1" w:styleId="80">
    <w:name w:val="Заголовок 8 Знак"/>
    <w:basedOn w:val="a0"/>
    <w:link w:val="8"/>
    <w:semiHidden/>
    <w:rsid w:val="008249EC"/>
    <w:rPr>
      <w:rFonts w:ascii="Times New Roman" w:eastAsia="Times New Roman" w:hAnsi="Times New Roman" w:cs="Times New Roman"/>
      <w:sz w:val="28"/>
      <w:szCs w:val="20"/>
    </w:rPr>
  </w:style>
  <w:style w:type="paragraph" w:styleId="a3">
    <w:name w:val="Balloon Text"/>
    <w:basedOn w:val="a"/>
    <w:link w:val="a4"/>
    <w:uiPriority w:val="99"/>
    <w:semiHidden/>
    <w:unhideWhenUsed/>
    <w:rsid w:val="00824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3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5025-50AD-4D81-8D31-B8BE8E44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11</cp:revision>
  <dcterms:created xsi:type="dcterms:W3CDTF">2024-11-25T14:51:00Z</dcterms:created>
  <dcterms:modified xsi:type="dcterms:W3CDTF">2024-11-25T15:19:00Z</dcterms:modified>
</cp:coreProperties>
</file>