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-292" w:type="dxa"/>
        <w:tblLook w:val="04A0"/>
      </w:tblPr>
      <w:tblGrid>
        <w:gridCol w:w="2947"/>
        <w:gridCol w:w="3955"/>
        <w:gridCol w:w="2898"/>
      </w:tblGrid>
      <w:tr w:rsidR="007528C8" w:rsidTr="007528C8">
        <w:tc>
          <w:tcPr>
            <w:tcW w:w="2728" w:type="dxa"/>
          </w:tcPr>
          <w:p w:rsidR="007528C8" w:rsidRDefault="007528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528C8" w:rsidRDefault="007528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528C8" w:rsidRDefault="007528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7528C8" w:rsidRDefault="007528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Республики Коми</w:t>
            </w:r>
          </w:p>
          <w:p w:rsidR="007528C8" w:rsidRDefault="007528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C8" w:rsidRDefault="00752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7528C8" w:rsidRDefault="0075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8C8" w:rsidRDefault="0075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C8" w:rsidRDefault="0075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7528C8" w:rsidRDefault="0075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Республикаса</w:t>
            </w:r>
            <w:proofErr w:type="spellEnd"/>
          </w:p>
          <w:p w:rsidR="007528C8" w:rsidRDefault="0075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Чилимд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28C8" w:rsidRDefault="007528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  <w:t>ӧйрайонса</w:t>
            </w:r>
          </w:p>
          <w:p w:rsidR="007528C8" w:rsidRDefault="0075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7528C8" w:rsidRDefault="0075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сиктовмöдчöминса</w:t>
            </w:r>
            <w:proofErr w:type="spellEnd"/>
          </w:p>
          <w:p w:rsidR="007528C8" w:rsidRDefault="0075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528C8" w:rsidRDefault="00752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C8" w:rsidTr="007528C8">
        <w:tc>
          <w:tcPr>
            <w:tcW w:w="2728" w:type="dxa"/>
          </w:tcPr>
          <w:p w:rsidR="007528C8" w:rsidRDefault="00752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hideMark/>
          </w:tcPr>
          <w:p w:rsidR="007528C8" w:rsidRDefault="007528C8">
            <w:pPr>
              <w:pStyle w:val="1"/>
              <w:spacing w:line="276" w:lineRule="auto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ПОСТАНОВЛЕНИЕ</w:t>
            </w:r>
          </w:p>
        </w:tc>
        <w:tc>
          <w:tcPr>
            <w:tcW w:w="2683" w:type="dxa"/>
          </w:tcPr>
          <w:p w:rsidR="007528C8" w:rsidRDefault="00752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8C8" w:rsidTr="007528C8">
        <w:tc>
          <w:tcPr>
            <w:tcW w:w="2728" w:type="dxa"/>
          </w:tcPr>
          <w:p w:rsidR="007528C8" w:rsidRDefault="00752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7528C8" w:rsidRDefault="00752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hideMark/>
          </w:tcPr>
          <w:p w:rsidR="007528C8" w:rsidRDefault="00752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28C8" w:rsidTr="007528C8">
        <w:tc>
          <w:tcPr>
            <w:tcW w:w="2728" w:type="dxa"/>
          </w:tcPr>
          <w:p w:rsidR="007528C8" w:rsidRDefault="00752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hideMark/>
          </w:tcPr>
          <w:p w:rsidR="007528C8" w:rsidRDefault="00752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2683" w:type="dxa"/>
          </w:tcPr>
          <w:p w:rsidR="007528C8" w:rsidRDefault="00752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28C8" w:rsidRDefault="007528C8" w:rsidP="007528C8"/>
    <w:p w:rsidR="007528C8" w:rsidRDefault="007528C8" w:rsidP="0075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01 декабря  2023 года № 12/27                                                                                                           </w:t>
      </w:r>
    </w:p>
    <w:p w:rsidR="007528C8" w:rsidRDefault="007528C8" w:rsidP="007528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Уег, Республики Коми</w:t>
      </w:r>
    </w:p>
    <w:p w:rsidR="007528C8" w:rsidRDefault="007528C8" w:rsidP="007528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Look w:val="01E0"/>
      </w:tblPr>
      <w:tblGrid>
        <w:gridCol w:w="4890"/>
        <w:gridCol w:w="4890"/>
      </w:tblGrid>
      <w:tr w:rsidR="007528C8" w:rsidRPr="00CF03CE" w:rsidTr="00CF03CE">
        <w:trPr>
          <w:trHeight w:val="2060"/>
        </w:trPr>
        <w:tc>
          <w:tcPr>
            <w:tcW w:w="4890" w:type="dxa"/>
            <w:hideMark/>
          </w:tcPr>
          <w:p w:rsidR="007528C8" w:rsidRPr="00CF03CE" w:rsidRDefault="00CF03CE" w:rsidP="00CF03C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CE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 перечней главных администраторов доходов, источников финансирования дефицита бюджета  сельского поселения «Уег» муниципального района «</w:t>
            </w:r>
            <w:proofErr w:type="spellStart"/>
            <w:r w:rsidRPr="00CF03C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Республики Коми на 2024 год и на плановый период 2025 и 2026</w:t>
            </w:r>
            <w:r w:rsidRPr="00CF0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4890" w:type="dxa"/>
          </w:tcPr>
          <w:p w:rsidR="007528C8" w:rsidRPr="00CF03CE" w:rsidRDefault="007528C8" w:rsidP="00CF03CE">
            <w:pPr>
              <w:spacing w:after="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0E2" w:rsidRPr="00CF03CE" w:rsidRDefault="007E30E2" w:rsidP="00CF03CE">
      <w:pPr>
        <w:spacing w:after="0" w:line="240" w:lineRule="auto"/>
        <w:rPr>
          <w:sz w:val="24"/>
          <w:szCs w:val="24"/>
        </w:rPr>
      </w:pPr>
    </w:p>
    <w:p w:rsidR="00CF03CE" w:rsidRPr="00CF03CE" w:rsidRDefault="00CF03CE" w:rsidP="00CF0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3CE">
        <w:rPr>
          <w:rFonts w:ascii="Arial" w:eastAsia="Times New Roman" w:hAnsi="Arial" w:cs="Arial"/>
          <w:sz w:val="24"/>
          <w:szCs w:val="24"/>
        </w:rPr>
        <w:t xml:space="preserve">        </w:t>
      </w:r>
      <w:r w:rsidRPr="00CF03CE">
        <w:rPr>
          <w:rFonts w:ascii="Times New Roman" w:eastAsia="Times New Roman" w:hAnsi="Times New Roman" w:cs="Times New Roman"/>
          <w:sz w:val="24"/>
          <w:szCs w:val="24"/>
        </w:rPr>
        <w:t>В  соответствии со  статьей  160.1, пунктом  4  статьи  160.2  Бюджетного  кодекса Российской Федерации</w:t>
      </w:r>
    </w:p>
    <w:p w:rsidR="00CF03CE" w:rsidRPr="00CF03CE" w:rsidRDefault="00CF03CE" w:rsidP="00CF03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3CE" w:rsidRPr="00CF03CE" w:rsidRDefault="00CF03CE" w:rsidP="00CF03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F03CE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«Уег» постановляет:</w:t>
      </w:r>
    </w:p>
    <w:p w:rsidR="00CF03CE" w:rsidRPr="00CF03CE" w:rsidRDefault="00CF03CE" w:rsidP="00CF03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03CE" w:rsidRPr="00CF03CE" w:rsidRDefault="00CF03CE" w:rsidP="00CF03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3CE">
        <w:rPr>
          <w:rFonts w:ascii="Times New Roman" w:eastAsia="Times New Roman" w:hAnsi="Times New Roman" w:cs="Times New Roman"/>
          <w:sz w:val="24"/>
          <w:szCs w:val="24"/>
        </w:rPr>
        <w:t>1. Утвердить перечень главных  администраторов доходов бюджета  сельского поселения «Уег» муниципального района «</w:t>
      </w:r>
      <w:proofErr w:type="spellStart"/>
      <w:r w:rsidRPr="00CF03CE">
        <w:rPr>
          <w:rFonts w:ascii="Times New Roman" w:eastAsia="Times New Roman" w:hAnsi="Times New Roman" w:cs="Times New Roman"/>
          <w:sz w:val="24"/>
          <w:szCs w:val="24"/>
        </w:rPr>
        <w:t>Усть-Ци</w:t>
      </w:r>
      <w:r>
        <w:rPr>
          <w:rFonts w:ascii="Times New Roman" w:eastAsia="Times New Roman" w:hAnsi="Times New Roman" w:cs="Times New Roman"/>
          <w:sz w:val="24"/>
          <w:szCs w:val="24"/>
        </w:rPr>
        <w:t>лемский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Республики Коми на 2024 год и на плановый период 2025 и 2026</w:t>
      </w:r>
      <w:r w:rsidRPr="00CF03CE">
        <w:rPr>
          <w:rFonts w:ascii="Times New Roman" w:eastAsia="Times New Roman" w:hAnsi="Times New Roman" w:cs="Times New Roman"/>
          <w:sz w:val="24"/>
          <w:szCs w:val="24"/>
        </w:rPr>
        <w:t xml:space="preserve"> годов (приложение № 1).</w:t>
      </w:r>
    </w:p>
    <w:p w:rsidR="00CF03CE" w:rsidRPr="00CF03CE" w:rsidRDefault="00CF03CE" w:rsidP="00CF03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3CE">
        <w:rPr>
          <w:rFonts w:ascii="Times New Roman" w:eastAsia="Times New Roman" w:hAnsi="Times New Roman" w:cs="Times New Roman"/>
          <w:sz w:val="24"/>
          <w:szCs w:val="24"/>
        </w:rPr>
        <w:t xml:space="preserve">2. Утвердить  перечень  главных  </w:t>
      </w:r>
      <w:proofErr w:type="gramStart"/>
      <w:r w:rsidRPr="00CF03CE">
        <w:rPr>
          <w:rFonts w:ascii="Times New Roman" w:eastAsia="Times New Roman" w:hAnsi="Times New Roman" w:cs="Times New Roman"/>
          <w:sz w:val="24"/>
          <w:szCs w:val="24"/>
        </w:rPr>
        <w:t>администраторов  источников  финансирования  дефицита бюджета  сельского</w:t>
      </w:r>
      <w:proofErr w:type="gramEnd"/>
      <w:r w:rsidRPr="00CF03CE">
        <w:rPr>
          <w:rFonts w:ascii="Times New Roman" w:eastAsia="Times New Roman" w:hAnsi="Times New Roman" w:cs="Times New Roman"/>
          <w:sz w:val="24"/>
          <w:szCs w:val="24"/>
        </w:rPr>
        <w:t xml:space="preserve"> поселения «Уег» муниципального района «</w:t>
      </w:r>
      <w:proofErr w:type="spellStart"/>
      <w:r w:rsidRPr="00CF03CE">
        <w:rPr>
          <w:rFonts w:ascii="Times New Roman" w:eastAsia="Times New Roman" w:hAnsi="Times New Roman" w:cs="Times New Roman"/>
          <w:sz w:val="24"/>
          <w:szCs w:val="24"/>
        </w:rPr>
        <w:t>Усть-Ци</w:t>
      </w:r>
      <w:r>
        <w:rPr>
          <w:rFonts w:ascii="Times New Roman" w:eastAsia="Times New Roman" w:hAnsi="Times New Roman" w:cs="Times New Roman"/>
          <w:sz w:val="24"/>
          <w:szCs w:val="24"/>
        </w:rPr>
        <w:t>лемский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Республики Коми на 2024 год и на плановый период 2025 и 2026</w:t>
      </w:r>
      <w:r w:rsidRPr="00CF03CE">
        <w:rPr>
          <w:rFonts w:ascii="Times New Roman" w:eastAsia="Times New Roman" w:hAnsi="Times New Roman" w:cs="Times New Roman"/>
          <w:sz w:val="24"/>
          <w:szCs w:val="24"/>
        </w:rPr>
        <w:t xml:space="preserve"> годов (приложение № 2).</w:t>
      </w:r>
    </w:p>
    <w:p w:rsidR="00CF03CE" w:rsidRPr="00CF03CE" w:rsidRDefault="00CF03CE" w:rsidP="00CF03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3C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CF03C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F03C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главного эксперта Козлову Ию Михайловну.</w:t>
      </w:r>
    </w:p>
    <w:p w:rsidR="00CF03CE" w:rsidRPr="00CF03CE" w:rsidRDefault="00CF03CE" w:rsidP="00CF03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3CE">
        <w:rPr>
          <w:rFonts w:ascii="Times New Roman" w:eastAsia="Times New Roman" w:hAnsi="Times New Roman" w:cs="Times New Roman"/>
          <w:sz w:val="24"/>
          <w:szCs w:val="24"/>
        </w:rPr>
        <w:t>4. Признать утратившими силу следующие постановления администрации сельского поселения «Уег»:</w:t>
      </w:r>
    </w:p>
    <w:p w:rsidR="00CF03CE" w:rsidRPr="00CF03CE" w:rsidRDefault="00CF03CE" w:rsidP="00CF03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23 декабря 2022г. № 12/35</w:t>
      </w:r>
      <w:r w:rsidRPr="00CF03C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 перечней главных администраторов доходов, источников финансирования дефицита бюджета муниципального образования  се</w:t>
      </w:r>
      <w:r>
        <w:rPr>
          <w:rFonts w:ascii="Times New Roman" w:eastAsia="Times New Roman" w:hAnsi="Times New Roman" w:cs="Times New Roman"/>
          <w:sz w:val="24"/>
          <w:szCs w:val="24"/>
        </w:rPr>
        <w:t>льского поселения «Уег»  на 2023</w:t>
      </w:r>
      <w:r w:rsidRPr="00CF03CE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</w:t>
      </w:r>
      <w:r>
        <w:rPr>
          <w:rFonts w:ascii="Times New Roman" w:eastAsia="Times New Roman" w:hAnsi="Times New Roman" w:cs="Times New Roman"/>
          <w:sz w:val="24"/>
          <w:szCs w:val="24"/>
        </w:rPr>
        <w:t>од 2024 и 2025</w:t>
      </w:r>
      <w:r w:rsidRPr="00CF03CE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</w:p>
    <w:p w:rsidR="00CF03CE" w:rsidRPr="00CF03CE" w:rsidRDefault="00CF03CE" w:rsidP="00CF03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3CE">
        <w:rPr>
          <w:rFonts w:ascii="Times New Roman" w:eastAsia="Times New Roman" w:hAnsi="Times New Roman" w:cs="Times New Roman"/>
          <w:sz w:val="24"/>
          <w:szCs w:val="24"/>
        </w:rPr>
        <w:t xml:space="preserve">5. Постановление </w:t>
      </w:r>
      <w:r>
        <w:rPr>
          <w:rFonts w:ascii="Times New Roman" w:eastAsia="Times New Roman" w:hAnsi="Times New Roman" w:cs="Times New Roman"/>
          <w:sz w:val="24"/>
          <w:szCs w:val="24"/>
        </w:rPr>
        <w:t>вступает в силу с 01 января 2024</w:t>
      </w:r>
      <w:r w:rsidRPr="00CF03CE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CF03CE" w:rsidRPr="00CF03CE" w:rsidRDefault="00CF03CE" w:rsidP="00CF03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CF03CE" w:rsidRPr="00CF03CE" w:rsidRDefault="00CF03CE" w:rsidP="00CF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3CE">
        <w:rPr>
          <w:rFonts w:ascii="Times New Roman" w:hAnsi="Times New Roman" w:cs="Times New Roman"/>
          <w:sz w:val="24"/>
          <w:szCs w:val="24"/>
        </w:rPr>
        <w:t xml:space="preserve">Глава     сельского поселения «Уег»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F03CE">
        <w:rPr>
          <w:rFonts w:ascii="Times New Roman" w:hAnsi="Times New Roman" w:cs="Times New Roman"/>
          <w:sz w:val="24"/>
          <w:szCs w:val="24"/>
        </w:rPr>
        <w:t xml:space="preserve">           М.П.Чупрова</w:t>
      </w:r>
    </w:p>
    <w:p w:rsidR="00CF03CE" w:rsidRPr="00CF03CE" w:rsidRDefault="00CF03CE" w:rsidP="00CF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3CE">
        <w:rPr>
          <w:rFonts w:ascii="Times New Roman" w:hAnsi="Times New Roman" w:cs="Times New Roman"/>
          <w:sz w:val="24"/>
          <w:szCs w:val="24"/>
        </w:rPr>
        <w:tab/>
      </w:r>
      <w:r w:rsidRPr="00CF03CE">
        <w:rPr>
          <w:rFonts w:ascii="Times New Roman" w:hAnsi="Times New Roman" w:cs="Times New Roman"/>
          <w:sz w:val="24"/>
          <w:szCs w:val="24"/>
        </w:rPr>
        <w:tab/>
      </w:r>
      <w:r w:rsidRPr="00CF03CE">
        <w:rPr>
          <w:rFonts w:ascii="Times New Roman" w:hAnsi="Times New Roman" w:cs="Times New Roman"/>
          <w:sz w:val="24"/>
          <w:szCs w:val="24"/>
        </w:rPr>
        <w:tab/>
      </w:r>
    </w:p>
    <w:p w:rsidR="00CF03CE" w:rsidRPr="00CF03CE" w:rsidRDefault="00CF03CE" w:rsidP="00CF03CE">
      <w:pPr>
        <w:spacing w:after="0" w:line="240" w:lineRule="auto"/>
        <w:rPr>
          <w:sz w:val="24"/>
          <w:szCs w:val="24"/>
        </w:rPr>
      </w:pPr>
    </w:p>
    <w:sectPr w:rsidR="00CF03CE" w:rsidRPr="00CF03CE" w:rsidSect="00B5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8C8"/>
    <w:rsid w:val="007528C8"/>
    <w:rsid w:val="007E30E2"/>
    <w:rsid w:val="00B522A4"/>
    <w:rsid w:val="00C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A4"/>
  </w:style>
  <w:style w:type="paragraph" w:styleId="1">
    <w:name w:val="heading 1"/>
    <w:aliases w:val="Head 1,????????? 1,Заголовок 15"/>
    <w:basedOn w:val="a"/>
    <w:next w:val="a"/>
    <w:link w:val="10"/>
    <w:qFormat/>
    <w:rsid w:val="007528C8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7528C8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8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0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5</cp:revision>
  <dcterms:created xsi:type="dcterms:W3CDTF">2023-12-01T08:52:00Z</dcterms:created>
  <dcterms:modified xsi:type="dcterms:W3CDTF">2023-12-01T09:02:00Z</dcterms:modified>
</cp:coreProperties>
</file>