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F3" w:rsidRPr="00554482" w:rsidRDefault="004B56F3">
      <w:pPr>
        <w:spacing w:before="5" w:after="0" w:line="130" w:lineRule="exact"/>
        <w:rPr>
          <w:rFonts w:ascii="Times New Roman" w:hAnsi="Times New Roman" w:cs="Times New Roman"/>
          <w:sz w:val="28"/>
          <w:szCs w:val="28"/>
        </w:rPr>
      </w:pPr>
    </w:p>
    <w:tbl>
      <w:tblPr>
        <w:tblpPr w:leftFromText="180" w:rightFromText="180" w:vertAnchor="text" w:horzAnchor="margin" w:tblpXSpec="center" w:tblpY="-108"/>
        <w:tblW w:w="0" w:type="auto"/>
        <w:tblLayout w:type="fixed"/>
        <w:tblLook w:val="04A0"/>
      </w:tblPr>
      <w:tblGrid>
        <w:gridCol w:w="3369"/>
        <w:gridCol w:w="2126"/>
        <w:gridCol w:w="2804"/>
      </w:tblGrid>
      <w:tr w:rsidR="006279A5" w:rsidRPr="00554482" w:rsidTr="00554482">
        <w:trPr>
          <w:trHeight w:val="1786"/>
        </w:trPr>
        <w:tc>
          <w:tcPr>
            <w:tcW w:w="3369" w:type="dxa"/>
          </w:tcPr>
          <w:p w:rsidR="006279A5" w:rsidRPr="00BD33CF" w:rsidRDefault="006279A5" w:rsidP="006279A5">
            <w:pPr>
              <w:spacing w:after="0" w:line="240" w:lineRule="auto"/>
              <w:jc w:val="center"/>
              <w:rPr>
                <w:rFonts w:ascii="Times New Roman" w:hAnsi="Times New Roman" w:cs="Times New Roman"/>
                <w:sz w:val="24"/>
                <w:szCs w:val="24"/>
              </w:rPr>
            </w:pPr>
            <w:r w:rsidRPr="00BD33CF">
              <w:rPr>
                <w:rFonts w:ascii="Times New Roman" w:hAnsi="Times New Roman" w:cs="Times New Roman"/>
                <w:sz w:val="24"/>
                <w:szCs w:val="24"/>
              </w:rPr>
              <w:t xml:space="preserve">Совет </w:t>
            </w:r>
          </w:p>
          <w:p w:rsidR="006279A5" w:rsidRPr="00BD33CF" w:rsidRDefault="00BD33CF" w:rsidP="006279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BD33CF">
              <w:rPr>
                <w:rFonts w:ascii="Times New Roman" w:hAnsi="Times New Roman" w:cs="Times New Roman"/>
                <w:sz w:val="24"/>
                <w:szCs w:val="24"/>
              </w:rPr>
              <w:t>«</w:t>
            </w:r>
            <w:r w:rsidRPr="00BD33CF">
              <w:rPr>
                <w:rFonts w:ascii="Times New Roman" w:hAnsi="Times New Roman" w:cs="Times New Roman"/>
                <w:sz w:val="24"/>
                <w:szCs w:val="24"/>
                <w:lang w:val="ru-RU"/>
              </w:rPr>
              <w:t>Уег</w:t>
            </w:r>
            <w:r w:rsidR="006279A5" w:rsidRPr="00BD33CF">
              <w:rPr>
                <w:rFonts w:ascii="Times New Roman" w:hAnsi="Times New Roman" w:cs="Times New Roman"/>
                <w:sz w:val="24"/>
                <w:szCs w:val="24"/>
              </w:rPr>
              <w:t>»</w:t>
            </w:r>
          </w:p>
          <w:p w:rsidR="006279A5" w:rsidRPr="00BD33CF" w:rsidRDefault="006279A5" w:rsidP="006279A5">
            <w:pPr>
              <w:jc w:val="center"/>
              <w:rPr>
                <w:sz w:val="24"/>
                <w:szCs w:val="24"/>
              </w:rPr>
            </w:pPr>
          </w:p>
        </w:tc>
        <w:tc>
          <w:tcPr>
            <w:tcW w:w="2126" w:type="dxa"/>
            <w:hideMark/>
          </w:tcPr>
          <w:p w:rsidR="006279A5" w:rsidRPr="00BD33CF" w:rsidRDefault="00CC420A" w:rsidP="006279A5">
            <w:pPr>
              <w:jc w:val="center"/>
              <w:rPr>
                <w:sz w:val="24"/>
                <w:szCs w:val="24"/>
              </w:rPr>
            </w:pPr>
            <w:r w:rsidRPr="00CC420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in" fillcolor="window">
                  <v:imagedata r:id="rId8" o:title=""/>
                </v:shape>
              </w:pict>
            </w:r>
          </w:p>
        </w:tc>
        <w:tc>
          <w:tcPr>
            <w:tcW w:w="2804" w:type="dxa"/>
          </w:tcPr>
          <w:p w:rsidR="006279A5" w:rsidRPr="00BD33CF" w:rsidRDefault="00BD33CF" w:rsidP="00BD33CF">
            <w:pPr>
              <w:spacing w:after="0" w:line="240" w:lineRule="auto"/>
              <w:ind w:right="-108"/>
              <w:jc w:val="center"/>
              <w:rPr>
                <w:rFonts w:ascii="Times New Roman" w:hAnsi="Times New Roman" w:cs="Times New Roman"/>
                <w:sz w:val="24"/>
                <w:szCs w:val="24"/>
              </w:rPr>
            </w:pPr>
            <w:r w:rsidRPr="00BD33CF">
              <w:rPr>
                <w:rFonts w:ascii="Times New Roman" w:hAnsi="Times New Roman" w:cs="Times New Roman"/>
                <w:sz w:val="24"/>
                <w:szCs w:val="24"/>
              </w:rPr>
              <w:t>«</w:t>
            </w:r>
            <w:r w:rsidRPr="00BD33CF">
              <w:rPr>
                <w:rFonts w:ascii="Times New Roman" w:hAnsi="Times New Roman" w:cs="Times New Roman"/>
                <w:sz w:val="24"/>
                <w:szCs w:val="24"/>
                <w:lang w:val="ru-RU"/>
              </w:rPr>
              <w:t>Уег</w:t>
            </w:r>
            <w:r w:rsidR="006279A5" w:rsidRPr="00BD33CF">
              <w:rPr>
                <w:rFonts w:ascii="Times New Roman" w:hAnsi="Times New Roman" w:cs="Times New Roman"/>
                <w:sz w:val="24"/>
                <w:szCs w:val="24"/>
              </w:rPr>
              <w:t>»</w:t>
            </w:r>
            <w:r>
              <w:rPr>
                <w:rFonts w:ascii="Times New Roman" w:hAnsi="Times New Roman" w:cs="Times New Roman"/>
                <w:sz w:val="24"/>
                <w:szCs w:val="24"/>
                <w:lang w:val="ru-RU"/>
              </w:rPr>
              <w:t xml:space="preserve"> </w:t>
            </w:r>
            <w:r w:rsidR="006279A5" w:rsidRPr="00BD33CF">
              <w:rPr>
                <w:rFonts w:ascii="Times New Roman" w:hAnsi="Times New Roman" w:cs="Times New Roman"/>
                <w:sz w:val="24"/>
                <w:szCs w:val="24"/>
              </w:rPr>
              <w:t>сиктовмöдчöминса</w:t>
            </w:r>
          </w:p>
          <w:p w:rsidR="006279A5" w:rsidRPr="00BD33CF" w:rsidRDefault="006279A5" w:rsidP="006279A5">
            <w:pPr>
              <w:spacing w:after="0" w:line="240" w:lineRule="auto"/>
              <w:jc w:val="center"/>
              <w:rPr>
                <w:rFonts w:ascii="Times New Roman" w:hAnsi="Times New Roman" w:cs="Times New Roman"/>
                <w:sz w:val="24"/>
                <w:szCs w:val="24"/>
              </w:rPr>
            </w:pPr>
            <w:r w:rsidRPr="00BD33CF">
              <w:rPr>
                <w:rFonts w:ascii="Times New Roman" w:hAnsi="Times New Roman" w:cs="Times New Roman"/>
                <w:sz w:val="24"/>
                <w:szCs w:val="24"/>
              </w:rPr>
              <w:t>Сöвет</w:t>
            </w:r>
          </w:p>
          <w:p w:rsidR="006279A5" w:rsidRPr="00BD33CF" w:rsidRDefault="006279A5" w:rsidP="006279A5">
            <w:pPr>
              <w:jc w:val="center"/>
              <w:rPr>
                <w:sz w:val="24"/>
                <w:szCs w:val="24"/>
              </w:rPr>
            </w:pP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Р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П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B1268C">
        <w:rPr>
          <w:rFonts w:ascii="Times New Roman" w:hAnsi="Times New Roman" w:cs="Times New Roman"/>
          <w:color w:val="000000"/>
          <w:sz w:val="28"/>
          <w:szCs w:val="28"/>
          <w:lang w:val="ru-RU"/>
        </w:rPr>
        <w:t>24</w:t>
      </w:r>
      <w:r w:rsidR="00216563">
        <w:rPr>
          <w:rFonts w:ascii="Times New Roman" w:hAnsi="Times New Roman" w:cs="Times New Roman"/>
          <w:color w:val="000000"/>
          <w:sz w:val="28"/>
          <w:szCs w:val="28"/>
          <w:lang w:val="ru-RU"/>
        </w:rPr>
        <w:t xml:space="preserve"> </w:t>
      </w:r>
      <w:r w:rsidR="00B1268C">
        <w:rPr>
          <w:rFonts w:ascii="Times New Roman" w:hAnsi="Times New Roman" w:cs="Times New Roman"/>
          <w:color w:val="000000"/>
          <w:sz w:val="28"/>
          <w:szCs w:val="28"/>
          <w:lang w:val="ru-RU"/>
        </w:rPr>
        <w:t>декабря</w:t>
      </w:r>
      <w:r w:rsidRPr="00554482">
        <w:rPr>
          <w:rFonts w:ascii="Times New Roman" w:hAnsi="Times New Roman" w:cs="Times New Roman"/>
          <w:color w:val="000000"/>
          <w:sz w:val="28"/>
          <w:szCs w:val="28"/>
          <w:lang w:val="ru-RU"/>
        </w:rPr>
        <w:t xml:space="preserve"> 2021 г. №  </w:t>
      </w:r>
      <w:r w:rsidR="006279A5">
        <w:rPr>
          <w:rFonts w:ascii="Times New Roman" w:hAnsi="Times New Roman" w:cs="Times New Roman"/>
          <w:color w:val="000000"/>
          <w:sz w:val="28"/>
          <w:szCs w:val="28"/>
          <w:lang w:val="ru-RU"/>
        </w:rPr>
        <w:t>5</w:t>
      </w:r>
      <w:r w:rsidRPr="00554482">
        <w:rPr>
          <w:rFonts w:ascii="Times New Roman" w:hAnsi="Times New Roman" w:cs="Times New Roman"/>
          <w:color w:val="000000"/>
          <w:sz w:val="28"/>
          <w:szCs w:val="28"/>
          <w:lang w:val="ru-RU"/>
        </w:rPr>
        <w:t>-</w:t>
      </w:r>
      <w:r w:rsidR="00B1268C">
        <w:rPr>
          <w:rFonts w:ascii="Times New Roman" w:hAnsi="Times New Roman" w:cs="Times New Roman"/>
          <w:color w:val="000000"/>
          <w:sz w:val="28"/>
          <w:szCs w:val="28"/>
          <w:lang w:val="ru-RU"/>
        </w:rPr>
        <w:t>5</w:t>
      </w:r>
      <w:r w:rsidRPr="00554482">
        <w:rPr>
          <w:rFonts w:ascii="Times New Roman" w:hAnsi="Times New Roman" w:cs="Times New Roman"/>
          <w:color w:val="000000"/>
          <w:sz w:val="28"/>
          <w:szCs w:val="28"/>
          <w:lang w:val="ru-RU"/>
        </w:rPr>
        <w:t>/</w:t>
      </w:r>
      <w:r w:rsidR="00B1268C">
        <w:rPr>
          <w:rFonts w:ascii="Times New Roman" w:hAnsi="Times New Roman" w:cs="Times New Roman"/>
          <w:color w:val="000000"/>
          <w:sz w:val="28"/>
          <w:szCs w:val="28"/>
          <w:lang w:val="ru-RU"/>
        </w:rPr>
        <w:t>21</w:t>
      </w:r>
    </w:p>
    <w:p w:rsidR="00554482" w:rsidRPr="00216563" w:rsidRDefault="00216563" w:rsidP="006279A5">
      <w:pPr>
        <w:tabs>
          <w:tab w:val="left" w:pos="7470"/>
        </w:tabs>
        <w:autoSpaceDE w:val="0"/>
        <w:autoSpaceDN w:val="0"/>
        <w:adjustRightInd w:val="0"/>
        <w:spacing w:after="0" w:line="240" w:lineRule="auto"/>
        <w:rPr>
          <w:rFonts w:ascii="Times New Roman" w:hAnsi="Times New Roman" w:cs="Times New Roman"/>
          <w:color w:val="000000"/>
          <w:lang w:val="ru-RU"/>
        </w:rPr>
      </w:pPr>
      <w:r>
        <w:rPr>
          <w:rFonts w:ascii="Times New Roman" w:hAnsi="Times New Roman" w:cs="Times New Roman"/>
          <w:color w:val="000000"/>
          <w:lang w:val="ru-RU"/>
        </w:rPr>
        <w:t xml:space="preserve">             </w:t>
      </w:r>
      <w:r w:rsidR="00554482" w:rsidRPr="00216563">
        <w:rPr>
          <w:rFonts w:ascii="Times New Roman" w:hAnsi="Times New Roman" w:cs="Times New Roman"/>
          <w:color w:val="000000"/>
          <w:lang w:val="ru-RU"/>
        </w:rPr>
        <w:t>с.</w:t>
      </w:r>
      <w:r w:rsidR="00BD33CF">
        <w:rPr>
          <w:rFonts w:ascii="Times New Roman" w:hAnsi="Times New Roman" w:cs="Times New Roman"/>
          <w:color w:val="000000"/>
          <w:lang w:val="ru-RU"/>
        </w:rPr>
        <w:t>Уег,</w:t>
      </w:r>
      <w:r w:rsidR="00554482" w:rsidRPr="00216563">
        <w:rPr>
          <w:rFonts w:ascii="Times New Roman" w:hAnsi="Times New Roman" w:cs="Times New Roman"/>
          <w:color w:val="000000"/>
          <w:lang w:val="ru-RU"/>
        </w:rPr>
        <w:t xml:space="preserve"> Республики Коми</w:t>
      </w:r>
      <w:r w:rsidR="00B1268C">
        <w:rPr>
          <w:rFonts w:ascii="Times New Roman" w:hAnsi="Times New Roman" w:cs="Times New Roman"/>
          <w:color w:val="000000"/>
          <w:lang w:val="ru-RU"/>
        </w:rPr>
        <w:tab/>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108" w:type="dxa"/>
        <w:tblLayout w:type="fixed"/>
        <w:tblLook w:val="04A0"/>
      </w:tblPr>
      <w:tblGrid>
        <w:gridCol w:w="4543"/>
        <w:gridCol w:w="3785"/>
      </w:tblGrid>
      <w:tr w:rsidR="00554482" w:rsidRPr="00B1268C" w:rsidTr="00554482">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w:t>
            </w:r>
            <w:r w:rsidR="00BD33CF">
              <w:rPr>
                <w:rFonts w:ascii="Times New Roman" w:eastAsiaTheme="minorEastAsia" w:hAnsi="Times New Roman" w:cs="Times New Roman"/>
                <w:sz w:val="28"/>
                <w:szCs w:val="28"/>
                <w:lang w:val="ru-RU" w:eastAsia="ru-RU"/>
              </w:rPr>
              <w:t>Уег</w:t>
            </w:r>
            <w:r w:rsidRPr="00554482">
              <w:rPr>
                <w:rFonts w:ascii="Times New Roman" w:eastAsiaTheme="minorEastAsia" w:hAnsi="Times New Roman" w:cs="Times New Roman"/>
                <w:sz w:val="28"/>
                <w:szCs w:val="28"/>
                <w:lang w:val="ru-RU" w:eastAsia="ru-RU"/>
              </w:rPr>
              <w:t>»</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w:t>
      </w:r>
      <w:r w:rsidR="00BD33CF">
        <w:rPr>
          <w:rFonts w:ascii="Times New Roman" w:eastAsia="Times New Roman" w:hAnsi="Times New Roman" w:cs="Times New Roman"/>
          <w:sz w:val="28"/>
          <w:szCs w:val="28"/>
          <w:lang w:val="ru-RU" w:eastAsia="ru-RU"/>
        </w:rPr>
        <w:t>Уег</w:t>
      </w:r>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BD33CF">
        <w:rPr>
          <w:rFonts w:ascii="Times New Roman" w:eastAsiaTheme="minorEastAsia" w:hAnsi="Times New Roman" w:cs="Times New Roman"/>
          <w:sz w:val="28"/>
          <w:szCs w:val="28"/>
          <w:lang w:val="ru-RU" w:eastAsia="ru-RU"/>
        </w:rPr>
        <w:t>Уег</w:t>
      </w:r>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006279A5">
        <w:rPr>
          <w:rFonts w:ascii="Times New Roman" w:eastAsiaTheme="minorEastAsia" w:hAnsi="Times New Roman" w:cs="Times New Roman"/>
          <w:sz w:val="28"/>
          <w:szCs w:val="28"/>
          <w:lang w:val="ru-RU" w:eastAsia="ru-RU"/>
        </w:rPr>
        <w:t>обнародования</w:t>
      </w:r>
      <w:r w:rsidRPr="00554482">
        <w:rPr>
          <w:rFonts w:ascii="Times New Roman" w:eastAsiaTheme="minorEastAsia" w:hAnsi="Times New Roman" w:cs="Times New Roman"/>
          <w:sz w:val="28"/>
          <w:szCs w:val="28"/>
          <w:lang w:val="ru-RU" w:eastAsia="ru-RU"/>
        </w:rPr>
        <w:t>.</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639" w:type="dxa"/>
        <w:tblInd w:w="-34" w:type="dxa"/>
        <w:tblLook w:val="01E0"/>
      </w:tblPr>
      <w:tblGrid>
        <w:gridCol w:w="6521"/>
        <w:gridCol w:w="3118"/>
      </w:tblGrid>
      <w:tr w:rsidR="000D004B" w:rsidRPr="00554482" w:rsidTr="00554482">
        <w:tc>
          <w:tcPr>
            <w:tcW w:w="6521" w:type="dxa"/>
          </w:tcPr>
          <w:p w:rsidR="000D004B" w:rsidRPr="00554482" w:rsidRDefault="000D004B" w:rsidP="006279A5">
            <w:pPr>
              <w:pStyle w:val="ab"/>
              <w:ind w:left="0" w:right="57" w:firstLine="34"/>
              <w:rPr>
                <w:szCs w:val="28"/>
              </w:rPr>
            </w:pPr>
            <w:r w:rsidRPr="00554482">
              <w:rPr>
                <w:szCs w:val="28"/>
              </w:rPr>
              <w:t>Глава</w:t>
            </w:r>
            <w:r w:rsidR="00BD33CF">
              <w:rPr>
                <w:szCs w:val="28"/>
              </w:rPr>
              <w:t xml:space="preserve"> сельского поселения «Уег</w:t>
            </w:r>
            <w:r w:rsidR="006279A5">
              <w:rPr>
                <w:szCs w:val="28"/>
              </w:rPr>
              <w:t xml:space="preserve">» </w:t>
            </w:r>
          </w:p>
        </w:tc>
        <w:tc>
          <w:tcPr>
            <w:tcW w:w="3118" w:type="dxa"/>
          </w:tcPr>
          <w:p w:rsidR="000D004B"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w:t>
            </w:r>
            <w:r w:rsidR="00BD33CF">
              <w:rPr>
                <w:szCs w:val="28"/>
              </w:rPr>
              <w:t>М.П.Чупрова</w:t>
            </w:r>
          </w:p>
          <w:p w:rsidR="006279A5" w:rsidRPr="00554482" w:rsidRDefault="006279A5" w:rsidP="00567ECB">
            <w:pPr>
              <w:pStyle w:val="ab"/>
              <w:tabs>
                <w:tab w:val="left" w:pos="2902"/>
              </w:tabs>
              <w:ind w:left="0" w:right="33"/>
              <w:rPr>
                <w:szCs w:val="28"/>
              </w:rPr>
            </w:pPr>
          </w:p>
        </w:tc>
      </w:tr>
    </w:tbl>
    <w:p w:rsidR="00180C59" w:rsidRPr="00554482" w:rsidRDefault="00180C59" w:rsidP="00180C59">
      <w:pPr>
        <w:spacing w:after="0" w:line="240" w:lineRule="auto"/>
        <w:ind w:right="567" w:firstLine="709"/>
        <w:contextualSpacing/>
        <w:jc w:val="center"/>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lastRenderedPageBreak/>
        <w:t>Приложение № 1</w:t>
      </w:r>
    </w:p>
    <w:p w:rsidR="00180C59" w:rsidRPr="00554482" w:rsidRDefault="001451A9" w:rsidP="00554482">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 </w:t>
      </w:r>
    </w:p>
    <w:p w:rsidR="00180C59" w:rsidRPr="00554482" w:rsidRDefault="003D19E8"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сельского поселения </w:t>
      </w:r>
      <w:r w:rsidR="00180C59" w:rsidRPr="00554482">
        <w:rPr>
          <w:rFonts w:ascii="Times New Roman" w:eastAsiaTheme="minorEastAsia" w:hAnsi="Times New Roman" w:cs="Times New Roman"/>
          <w:sz w:val="28"/>
          <w:szCs w:val="28"/>
          <w:lang w:val="ru-RU" w:eastAsia="ru-RU"/>
        </w:rPr>
        <w:t xml:space="preserve"> «</w:t>
      </w:r>
      <w:r w:rsidR="00BD33CF">
        <w:rPr>
          <w:rFonts w:ascii="Times New Roman" w:eastAsiaTheme="minorEastAsia" w:hAnsi="Times New Roman" w:cs="Times New Roman"/>
          <w:sz w:val="28"/>
          <w:szCs w:val="28"/>
          <w:lang w:val="ru-RU" w:eastAsia="ru-RU"/>
        </w:rPr>
        <w:t>Уег</w:t>
      </w:r>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B1268C">
        <w:rPr>
          <w:rFonts w:ascii="Times New Roman" w:eastAsiaTheme="minorEastAsia" w:hAnsi="Times New Roman" w:cs="Times New Roman"/>
          <w:sz w:val="28"/>
          <w:szCs w:val="28"/>
          <w:lang w:val="ru-RU" w:eastAsia="ru-RU"/>
        </w:rPr>
        <w:t>24</w:t>
      </w:r>
      <w:r w:rsidRPr="00554482">
        <w:rPr>
          <w:rFonts w:ascii="Times New Roman" w:eastAsiaTheme="minorEastAsia" w:hAnsi="Times New Roman" w:cs="Times New Roman"/>
          <w:sz w:val="28"/>
          <w:szCs w:val="28"/>
          <w:lang w:val="ru-RU" w:eastAsia="ru-RU"/>
        </w:rPr>
        <w:t xml:space="preserve"> </w:t>
      </w:r>
      <w:r w:rsidR="00B1268C">
        <w:rPr>
          <w:rFonts w:ascii="Times New Roman" w:eastAsiaTheme="minorEastAsia" w:hAnsi="Times New Roman" w:cs="Times New Roman"/>
          <w:sz w:val="28"/>
          <w:szCs w:val="28"/>
          <w:lang w:val="ru-RU" w:eastAsia="ru-RU"/>
        </w:rPr>
        <w:t>декабря</w:t>
      </w:r>
      <w:r w:rsidR="00307BAB" w:rsidRPr="00554482">
        <w:rPr>
          <w:rFonts w:ascii="Times New Roman" w:eastAsiaTheme="minorEastAsia" w:hAnsi="Times New Roman" w:cs="Times New Roman"/>
          <w:sz w:val="28"/>
          <w:szCs w:val="28"/>
          <w:lang w:val="ru-RU" w:eastAsia="ru-RU"/>
        </w:rPr>
        <w:t xml:space="preserve"> </w:t>
      </w:r>
      <w:r w:rsidRPr="00554482">
        <w:rPr>
          <w:rFonts w:ascii="Times New Roman" w:eastAsiaTheme="minorEastAsia" w:hAnsi="Times New Roman" w:cs="Times New Roman"/>
          <w:sz w:val="28"/>
          <w:szCs w:val="28"/>
          <w:lang w:val="ru-RU" w:eastAsia="ru-RU"/>
        </w:rPr>
        <w:t xml:space="preserve"> 2021 г. №</w:t>
      </w:r>
      <w:r w:rsidR="00216563">
        <w:rPr>
          <w:rFonts w:ascii="Times New Roman" w:eastAsiaTheme="minorEastAsia" w:hAnsi="Times New Roman" w:cs="Times New Roman"/>
          <w:sz w:val="28"/>
          <w:szCs w:val="28"/>
          <w:lang w:val="ru-RU" w:eastAsia="ru-RU"/>
        </w:rPr>
        <w:t xml:space="preserve"> </w:t>
      </w:r>
      <w:r w:rsidR="00B1268C">
        <w:rPr>
          <w:rFonts w:ascii="Times New Roman" w:eastAsiaTheme="minorEastAsia" w:hAnsi="Times New Roman" w:cs="Times New Roman"/>
          <w:sz w:val="28"/>
          <w:szCs w:val="28"/>
          <w:lang w:val="ru-RU" w:eastAsia="ru-RU"/>
        </w:rPr>
        <w:t>5-5/21</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554482"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sz w:val="28"/>
          <w:szCs w:val="28"/>
          <w:lang w:val="ru-RU"/>
        </w:rPr>
      </w:pPr>
      <w:r w:rsidRPr="00554482">
        <w:rPr>
          <w:rFonts w:ascii="Times New Roman" w:eastAsiaTheme="minorEastAsia" w:hAnsi="Times New Roman" w:cs="Times New Roman"/>
          <w:sz w:val="28"/>
          <w:szCs w:val="28"/>
          <w:lang w:val="ru-RU" w:eastAsia="ru-RU"/>
        </w:rPr>
        <w:t>Положение о муниципальном  контроле</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 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 «</w:t>
      </w:r>
      <w:r w:rsidR="00BD33CF">
        <w:rPr>
          <w:rFonts w:ascii="Times New Roman" w:eastAsiaTheme="minorEastAsia" w:hAnsi="Times New Roman" w:cs="Times New Roman"/>
          <w:sz w:val="28"/>
          <w:szCs w:val="28"/>
          <w:lang w:val="ru-RU" w:eastAsia="ru-RU"/>
        </w:rPr>
        <w:t>Уег</w:t>
      </w:r>
      <w:r w:rsidRPr="00554482">
        <w:rPr>
          <w:rFonts w:ascii="Times New Roman" w:eastAsiaTheme="minorEastAsia" w:hAnsi="Times New Roman" w:cs="Times New Roman"/>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554482" w:rsidP="00554482">
      <w:pPr>
        <w:tabs>
          <w:tab w:val="left" w:pos="5670"/>
        </w:tabs>
        <w:spacing w:after="0" w:line="240" w:lineRule="auto"/>
        <w:ind w:right="3261"/>
        <w:jc w:val="center"/>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pacing w:val="1"/>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6"/>
          <w:w w:val="106"/>
          <w:sz w:val="28"/>
          <w:szCs w:val="28"/>
          <w:lang w:val="ru-RU"/>
        </w:rPr>
        <w:t>ж</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pPr>
        <w:spacing w:after="0" w:line="243" w:lineRule="auto"/>
        <w:ind w:left="120" w:right="5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000F25DA"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w:t>
      </w:r>
      <w:r w:rsidR="00BD33CF">
        <w:rPr>
          <w:rFonts w:ascii="Times New Roman" w:eastAsiaTheme="minorEastAsia" w:hAnsi="Times New Roman" w:cs="Times New Roman"/>
          <w:sz w:val="28"/>
          <w:szCs w:val="28"/>
          <w:lang w:val="ru-RU" w:eastAsia="ru-RU"/>
        </w:rPr>
        <w:t>Уег</w:t>
      </w:r>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pPr>
        <w:spacing w:after="0" w:line="243" w:lineRule="auto"/>
        <w:ind w:left="120" w:right="51" w:firstLine="68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w:t>
      </w:r>
      <w:r w:rsidR="00BD33CF">
        <w:rPr>
          <w:rFonts w:ascii="Times New Roman" w:hAnsi="Times New Roman" w:cs="Times New Roman"/>
          <w:sz w:val="28"/>
          <w:szCs w:val="28"/>
          <w:shd w:val="clear" w:color="auto" w:fill="FFFFFF"/>
          <w:lang w:val="ru-RU"/>
        </w:rPr>
        <w:t>Уег</w:t>
      </w:r>
      <w:r w:rsidR="003D19E8" w:rsidRPr="00554482">
        <w:rPr>
          <w:rFonts w:ascii="Times New Roman" w:hAnsi="Times New Roman" w:cs="Times New Roman"/>
          <w:sz w:val="28"/>
          <w:szCs w:val="28"/>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 xml:space="preserve">ь </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941654">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EC111B">
      <w:pPr>
        <w:spacing w:before="1" w:after="0" w:line="242" w:lineRule="auto"/>
        <w:ind w:left="120" w:right="43" w:firstLine="68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w:t>
      </w:r>
      <w:r w:rsidR="00BD33CF">
        <w:rPr>
          <w:rFonts w:ascii="Times New Roman" w:eastAsiaTheme="minorEastAsia" w:hAnsi="Times New Roman" w:cs="Times New Roman"/>
          <w:sz w:val="28"/>
          <w:szCs w:val="28"/>
          <w:lang w:val="ru-RU" w:eastAsia="ru-RU"/>
        </w:rPr>
        <w:t>Уег</w:t>
      </w:r>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w:t>
      </w:r>
      <w:r w:rsidR="00BD33CF">
        <w:rPr>
          <w:rFonts w:ascii="Times New Roman" w:eastAsiaTheme="minorEastAsia" w:hAnsi="Times New Roman" w:cs="Times New Roman"/>
          <w:sz w:val="28"/>
          <w:szCs w:val="28"/>
          <w:lang w:val="ru-RU" w:eastAsia="ru-RU"/>
        </w:rPr>
        <w:t>сельского поселения «Уег</w:t>
      </w:r>
      <w:r w:rsidR="00CC172D">
        <w:rPr>
          <w:rFonts w:ascii="Times New Roman" w:eastAsiaTheme="minorEastAsia" w:hAnsi="Times New Roman" w:cs="Times New Roman"/>
          <w:sz w:val="28"/>
          <w:szCs w:val="28"/>
          <w:lang w:val="ru-RU" w:eastAsia="ru-RU"/>
        </w:rPr>
        <w:t>»</w:t>
      </w:r>
      <w:r w:rsidRPr="00554482">
        <w:rPr>
          <w:rFonts w:ascii="Times New Roman" w:eastAsiaTheme="minorEastAsia" w:hAnsi="Times New Roman" w:cs="Times New Roman"/>
          <w:sz w:val="28"/>
          <w:szCs w:val="28"/>
          <w:lang w:val="ru-RU" w:eastAsia="ru-RU"/>
        </w:rPr>
        <w:t xml:space="preserve"> (далее -</w:t>
      </w:r>
      <w:r w:rsidR="006279A5">
        <w:rPr>
          <w:rFonts w:ascii="Times New Roman" w:eastAsiaTheme="minorEastAsia" w:hAnsi="Times New Roman" w:cs="Times New Roman"/>
          <w:sz w:val="28"/>
          <w:szCs w:val="28"/>
          <w:lang w:val="ru-RU" w:eastAsia="ru-RU"/>
        </w:rPr>
        <w:t xml:space="preserve"> </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руководитель (заместитель руководителя) органа муниципального контроля;</w:t>
      </w:r>
    </w:p>
    <w:p w:rsidR="004B56F3" w:rsidRPr="00554482" w:rsidRDefault="00DB03FA" w:rsidP="00180C59">
      <w:pPr>
        <w:spacing w:before="1" w:after="0" w:line="243" w:lineRule="auto"/>
        <w:ind w:left="120" w:right="4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lastRenderedPageBreak/>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положением о виде 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EC111B">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180C59">
      <w:pPr>
        <w:spacing w:before="1" w:after="0" w:line="312" w:lineRule="exact"/>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9E299C" w:rsidRPr="00554482">
        <w:rPr>
          <w:rFonts w:ascii="Times New Roman" w:eastAsia="Times New Roman" w:hAnsi="Times New Roman" w:cs="Times New Roman"/>
          <w:sz w:val="28"/>
          <w:szCs w:val="28"/>
          <w:lang w:val="ru-RU"/>
        </w:rPr>
        <w:t>ру</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од</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2"/>
          <w:w w:val="101"/>
          <w:sz w:val="28"/>
          <w:szCs w:val="28"/>
          <w:lang w:val="ru-RU"/>
        </w:rPr>
        <w:t>р</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pPr>
        <w:spacing w:before="4" w:after="0" w:line="241"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DB03FA">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9"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10"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554482" w:rsidRDefault="0062025D" w:rsidP="0062025D">
      <w:pPr>
        <w:spacing w:after="0" w:line="24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У</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в</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1"/>
          <w:w w:val="108"/>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е</w:t>
      </w:r>
      <w:r w:rsidR="009E299C" w:rsidRPr="00554482">
        <w:rPr>
          <w:rFonts w:ascii="Times New Roman" w:eastAsia="Times New Roman" w:hAnsi="Times New Roman" w:cs="Times New Roman"/>
          <w:spacing w:val="-2"/>
          <w:w w:val="108"/>
          <w:sz w:val="28"/>
          <w:szCs w:val="28"/>
          <w:lang w:val="ru-RU"/>
        </w:rPr>
        <w:t xml:space="preserve"> </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spacing w:val="-4"/>
          <w:w w:val="108"/>
          <w:sz w:val="28"/>
          <w:szCs w:val="28"/>
          <w:lang w:val="ru-RU"/>
        </w:rPr>
        <w:t>с</w:t>
      </w:r>
      <w:r w:rsidR="009E299C" w:rsidRPr="00554482">
        <w:rPr>
          <w:rFonts w:ascii="Times New Roman" w:eastAsia="Times New Roman" w:hAnsi="Times New Roman" w:cs="Times New Roman"/>
          <w:spacing w:val="1"/>
          <w:w w:val="108"/>
          <w:sz w:val="28"/>
          <w:szCs w:val="28"/>
          <w:lang w:val="ru-RU"/>
        </w:rPr>
        <w:t>к</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и</w:t>
      </w:r>
      <w:r w:rsidR="009E299C" w:rsidRPr="00554482">
        <w:rPr>
          <w:rFonts w:ascii="Times New Roman" w:eastAsia="Times New Roman" w:hAnsi="Times New Roman" w:cs="Times New Roman"/>
          <w:spacing w:val="13"/>
          <w:w w:val="108"/>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1"/>
          <w:w w:val="108"/>
          <w:sz w:val="28"/>
          <w:szCs w:val="28"/>
          <w:lang w:val="ru-RU"/>
        </w:rPr>
        <w:t>р</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3"/>
          <w:w w:val="108"/>
          <w:sz w:val="28"/>
          <w:szCs w:val="28"/>
          <w:lang w:val="ru-RU"/>
        </w:rPr>
        <w:t>ч</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ен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я</w:t>
      </w:r>
      <w:r w:rsidR="009E299C" w:rsidRPr="00554482">
        <w:rPr>
          <w:rFonts w:ascii="Times New Roman" w:eastAsia="Times New Roman" w:hAnsi="Times New Roman" w:cs="Times New Roman"/>
          <w:spacing w:val="12"/>
          <w:w w:val="108"/>
          <w:sz w:val="28"/>
          <w:szCs w:val="28"/>
          <w:lang w:val="ru-RU"/>
        </w:rPr>
        <w:t xml:space="preserve"> </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pacing w:val="3"/>
          <w:sz w:val="28"/>
          <w:szCs w:val="28"/>
          <w:lang w:val="ru-RU"/>
        </w:rPr>
        <w:t>а</w:t>
      </w:r>
      <w:r w:rsidR="009E299C" w:rsidRPr="00554482">
        <w:rPr>
          <w:rFonts w:ascii="Times New Roman" w:eastAsia="Times New Roman" w:hAnsi="Times New Roman" w:cs="Times New Roman"/>
          <w:sz w:val="28"/>
          <w:szCs w:val="28"/>
          <w:lang w:val="ru-RU"/>
        </w:rPr>
        <w:t>)</w:t>
      </w:r>
      <w:r>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а</w:t>
      </w:r>
      <w:r w:rsidR="009E299C" w:rsidRPr="00554482">
        <w:rPr>
          <w:rFonts w:ascii="Times New Roman" w:eastAsia="Times New Roman" w:hAnsi="Times New Roman" w:cs="Times New Roman"/>
          <w:spacing w:val="-1"/>
          <w:w w:val="108"/>
          <w:sz w:val="28"/>
          <w:szCs w:val="28"/>
          <w:lang w:val="ru-RU"/>
        </w:rPr>
        <w:t>ня</w:t>
      </w:r>
      <w:r w:rsidR="009E299C" w:rsidRPr="00554482">
        <w:rPr>
          <w:rFonts w:ascii="Times New Roman" w:eastAsia="Times New Roman" w:hAnsi="Times New Roman" w:cs="Times New Roman"/>
          <w:spacing w:val="1"/>
          <w:w w:val="108"/>
          <w:sz w:val="28"/>
          <w:szCs w:val="28"/>
          <w:lang w:val="ru-RU"/>
        </w:rPr>
        <w:t>ем</w:t>
      </w:r>
      <w:r w:rsidR="009E299C" w:rsidRPr="00554482">
        <w:rPr>
          <w:rFonts w:ascii="Times New Roman" w:eastAsia="Times New Roman" w:hAnsi="Times New Roman" w:cs="Times New Roman"/>
          <w:spacing w:val="-2"/>
          <w:w w:val="108"/>
          <w:sz w:val="28"/>
          <w:szCs w:val="28"/>
          <w:lang w:val="ru-RU"/>
        </w:rPr>
        <w:t>ы</w:t>
      </w:r>
      <w:r w:rsidR="009E299C" w:rsidRPr="00554482">
        <w:rPr>
          <w:rFonts w:ascii="Times New Roman" w:eastAsia="Times New Roman" w:hAnsi="Times New Roman" w:cs="Times New Roman"/>
          <w:w w:val="108"/>
          <w:sz w:val="28"/>
          <w:szCs w:val="28"/>
          <w:lang w:val="ru-RU"/>
        </w:rPr>
        <w:t>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2"/>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3"/>
          <w:w w:val="107"/>
          <w:sz w:val="28"/>
          <w:szCs w:val="28"/>
          <w:lang w:val="ru-RU"/>
        </w:rPr>
        <w:t>ц</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я</w:t>
      </w:r>
      <w:r w:rsidR="009E299C" w:rsidRPr="00554482">
        <w:rPr>
          <w:rFonts w:ascii="Times New Roman" w:eastAsia="Times New Roman" w:hAnsi="Times New Roman" w:cs="Times New Roman"/>
          <w:w w:val="107"/>
          <w:sz w:val="28"/>
          <w:szCs w:val="28"/>
          <w:lang w:val="ru-RU"/>
        </w:rPr>
        <w:t>м</w:t>
      </w:r>
      <w:r w:rsidR="009E299C" w:rsidRPr="00554482">
        <w:rPr>
          <w:rFonts w:ascii="Times New Roman" w:eastAsia="Times New Roman" w:hAnsi="Times New Roman" w:cs="Times New Roman"/>
          <w:spacing w:val="1"/>
          <w:w w:val="107"/>
          <w:sz w:val="28"/>
          <w:szCs w:val="28"/>
          <w:lang w:val="ru-RU"/>
        </w:rPr>
        <w:t xml:space="preserve"> </w:t>
      </w:r>
      <w:r w:rsidR="009E299C" w:rsidRPr="00554482">
        <w:rPr>
          <w:rFonts w:ascii="Times New Roman" w:eastAsia="Times New Roman" w:hAnsi="Times New Roman" w:cs="Times New Roman"/>
          <w:spacing w:val="1"/>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ес</w:t>
      </w:r>
      <w:r w:rsidR="009E299C" w:rsidRPr="00554482">
        <w:rPr>
          <w:rFonts w:ascii="Times New Roman" w:eastAsia="Times New Roman" w:hAnsi="Times New Roman" w:cs="Times New Roman"/>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w w:val="107"/>
          <w:sz w:val="28"/>
          <w:szCs w:val="28"/>
          <w:lang w:val="ru-RU"/>
        </w:rPr>
        <w:t>и</w:t>
      </w:r>
      <w:r w:rsidR="009E299C" w:rsidRPr="00554482">
        <w:rPr>
          <w:rFonts w:ascii="Times New Roman" w:eastAsia="Times New Roman" w:hAnsi="Times New Roman" w:cs="Times New Roman"/>
          <w:spacing w:val="-12"/>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ици</w:t>
      </w:r>
      <w:r w:rsidR="009E299C" w:rsidRPr="00554482">
        <w:rPr>
          <w:rFonts w:ascii="Times New Roman" w:eastAsia="Times New Roman" w:hAnsi="Times New Roman" w:cs="Times New Roman"/>
          <w:spacing w:val="3"/>
          <w:w w:val="107"/>
          <w:sz w:val="28"/>
          <w:szCs w:val="28"/>
          <w:lang w:val="ru-RU"/>
        </w:rPr>
        <w:t>п</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w w:val="107"/>
          <w:sz w:val="28"/>
          <w:szCs w:val="28"/>
          <w:lang w:val="ru-RU"/>
        </w:rPr>
        <w:t>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5"/>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 xml:space="preserve"> 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pPr>
        <w:spacing w:before="2" w:after="0" w:line="242"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xml:space="preserve">.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w:t>
      </w:r>
      <w:r w:rsidRPr="00554482">
        <w:rPr>
          <w:rFonts w:ascii="Times New Roman" w:eastAsia="Times New Roman" w:hAnsi="Times New Roman" w:cs="Times New Roman"/>
          <w:w w:val="101"/>
          <w:sz w:val="28"/>
          <w:szCs w:val="28"/>
          <w:lang w:val="ru-RU"/>
        </w:rPr>
        <w:lastRenderedPageBreak/>
        <w:t>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 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EC111B">
      <w:pPr>
        <w:spacing w:before="4" w:after="0" w:line="243"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pPr>
        <w:spacing w:after="0" w:line="243"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pPr>
        <w:spacing w:before="4" w:after="0" w:line="241" w:lineRule="auto"/>
        <w:ind w:left="120" w:right="52"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62025D">
      <w:pPr>
        <w:spacing w:after="0" w:line="240" w:lineRule="auto"/>
        <w:ind w:left="119" w:right="45" w:firstLine="692"/>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62025D" w:rsidP="0062025D">
      <w:pPr>
        <w:spacing w:after="0" w:line="240" w:lineRule="auto"/>
        <w:ind w:firstLine="11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среднее риска, - не чаще чем один раз в 3 года и не реже чем один раз в 6 лет;</w:t>
      </w:r>
    </w:p>
    <w:p w:rsidR="00C7231F" w:rsidRPr="0062025D" w:rsidRDefault="0062025D" w:rsidP="0062025D">
      <w:pPr>
        <w:spacing w:after="0" w:line="240" w:lineRule="auto"/>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pPr>
        <w:spacing w:after="0" w:line="241" w:lineRule="auto"/>
        <w:ind w:left="337" w:right="316"/>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1"/>
          <w:w w:val="110"/>
          <w:sz w:val="28"/>
          <w:szCs w:val="28"/>
          <w:lang w:val="ru-RU"/>
        </w:rPr>
        <w:t>П</w:t>
      </w:r>
      <w:r w:rsidR="009E299C" w:rsidRPr="00554482">
        <w:rPr>
          <w:rFonts w:ascii="Times New Roman" w:eastAsia="Times New Roman" w:hAnsi="Times New Roman" w:cs="Times New Roman"/>
          <w:spacing w:val="-1"/>
          <w:w w:val="110"/>
          <w:sz w:val="28"/>
          <w:szCs w:val="28"/>
          <w:lang w:val="ru-RU"/>
        </w:rPr>
        <w:t>р</w:t>
      </w:r>
      <w:r w:rsidR="009E299C" w:rsidRPr="00554482">
        <w:rPr>
          <w:rFonts w:ascii="Times New Roman" w:eastAsia="Times New Roman" w:hAnsi="Times New Roman" w:cs="Times New Roman"/>
          <w:spacing w:val="3"/>
          <w:w w:val="110"/>
          <w:sz w:val="28"/>
          <w:szCs w:val="28"/>
          <w:lang w:val="ru-RU"/>
        </w:rPr>
        <w:t>о</w:t>
      </w:r>
      <w:r w:rsidR="009E299C" w:rsidRPr="00554482">
        <w:rPr>
          <w:rFonts w:ascii="Times New Roman" w:eastAsia="Times New Roman" w:hAnsi="Times New Roman" w:cs="Times New Roman"/>
          <w:spacing w:val="-4"/>
          <w:w w:val="110"/>
          <w:sz w:val="28"/>
          <w:szCs w:val="28"/>
          <w:lang w:val="ru-RU"/>
        </w:rPr>
        <w:t>ф</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2"/>
          <w:w w:val="110"/>
          <w:sz w:val="28"/>
          <w:szCs w:val="28"/>
          <w:lang w:val="ru-RU"/>
        </w:rPr>
        <w:t>л</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1"/>
          <w:w w:val="110"/>
          <w:sz w:val="28"/>
          <w:szCs w:val="28"/>
          <w:lang w:val="ru-RU"/>
        </w:rPr>
        <w:t>к</w:t>
      </w:r>
      <w:r w:rsidR="009E299C" w:rsidRPr="00554482">
        <w:rPr>
          <w:rFonts w:ascii="Times New Roman" w:eastAsia="Times New Roman" w:hAnsi="Times New Roman" w:cs="Times New Roman"/>
          <w:spacing w:val="-2"/>
          <w:w w:val="110"/>
          <w:sz w:val="28"/>
          <w:szCs w:val="28"/>
          <w:lang w:val="ru-RU"/>
        </w:rPr>
        <w:t>т</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3"/>
          <w:w w:val="110"/>
          <w:sz w:val="28"/>
          <w:szCs w:val="28"/>
          <w:lang w:val="ru-RU"/>
        </w:rPr>
        <w:t>к</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9"/>
          <w:w w:val="110"/>
          <w:sz w:val="28"/>
          <w:szCs w:val="28"/>
          <w:lang w:val="ru-RU"/>
        </w:rPr>
        <w:t xml:space="preserve"> </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 xml:space="preserve">ов </w:t>
      </w:r>
      <w:r w:rsidR="009E299C" w:rsidRPr="00554482">
        <w:rPr>
          <w:rFonts w:ascii="Times New Roman" w:eastAsia="Times New Roman" w:hAnsi="Times New Roman" w:cs="Times New Roman"/>
          <w:spacing w:val="3"/>
          <w:w w:val="109"/>
          <w:sz w:val="28"/>
          <w:szCs w:val="28"/>
          <w:lang w:val="ru-RU"/>
        </w:rPr>
        <w:t>п</w:t>
      </w:r>
      <w:r w:rsidR="009E299C" w:rsidRPr="00554482">
        <w:rPr>
          <w:rFonts w:ascii="Times New Roman" w:eastAsia="Times New Roman" w:hAnsi="Times New Roman" w:cs="Times New Roman"/>
          <w:spacing w:val="-3"/>
          <w:w w:val="109"/>
          <w:sz w:val="28"/>
          <w:szCs w:val="28"/>
          <w:lang w:val="ru-RU"/>
        </w:rPr>
        <w:t>р</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spacing w:val="-3"/>
          <w:w w:val="109"/>
          <w:sz w:val="28"/>
          <w:szCs w:val="28"/>
          <w:lang w:val="ru-RU"/>
        </w:rPr>
        <w:t>ч</w:t>
      </w:r>
      <w:r w:rsidR="009E299C" w:rsidRPr="00554482">
        <w:rPr>
          <w:rFonts w:ascii="Times New Roman" w:eastAsia="Times New Roman" w:hAnsi="Times New Roman" w:cs="Times New Roman"/>
          <w:spacing w:val="1"/>
          <w:w w:val="109"/>
          <w:sz w:val="28"/>
          <w:szCs w:val="28"/>
          <w:lang w:val="ru-RU"/>
        </w:rPr>
        <w:t>ин</w:t>
      </w:r>
      <w:r w:rsidR="009E299C" w:rsidRPr="00554482">
        <w:rPr>
          <w:rFonts w:ascii="Times New Roman" w:eastAsia="Times New Roman" w:hAnsi="Times New Roman" w:cs="Times New Roman"/>
          <w:spacing w:val="-4"/>
          <w:w w:val="109"/>
          <w:sz w:val="28"/>
          <w:szCs w:val="28"/>
          <w:lang w:val="ru-RU"/>
        </w:rPr>
        <w:t>е</w:t>
      </w:r>
      <w:r w:rsidR="009E299C" w:rsidRPr="00554482">
        <w:rPr>
          <w:rFonts w:ascii="Times New Roman" w:eastAsia="Times New Roman" w:hAnsi="Times New Roman" w:cs="Times New Roman"/>
          <w:spacing w:val="3"/>
          <w:w w:val="109"/>
          <w:sz w:val="28"/>
          <w:szCs w:val="28"/>
          <w:lang w:val="ru-RU"/>
        </w:rPr>
        <w:t>н</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w w:val="109"/>
          <w:sz w:val="28"/>
          <w:szCs w:val="28"/>
          <w:lang w:val="ru-RU"/>
        </w:rPr>
        <w:t>я</w:t>
      </w:r>
      <w:r w:rsidR="009E299C" w:rsidRPr="00554482">
        <w:rPr>
          <w:rFonts w:ascii="Times New Roman" w:eastAsia="Times New Roman" w:hAnsi="Times New Roman" w:cs="Times New Roman"/>
          <w:spacing w:val="-5"/>
          <w:w w:val="109"/>
          <w:sz w:val="28"/>
          <w:szCs w:val="28"/>
          <w:lang w:val="ru-RU"/>
        </w:rPr>
        <w:t xml:space="preserve"> </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1"/>
          <w:sz w:val="28"/>
          <w:szCs w:val="28"/>
          <w:lang w:val="ru-RU"/>
        </w:rPr>
        <w:t>ред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4"/>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б</w:t>
      </w:r>
      <w:r w:rsidR="009E299C" w:rsidRPr="00554482">
        <w:rPr>
          <w:rFonts w:ascii="Times New Roman" w:eastAsia="Times New Roman" w:hAnsi="Times New Roman" w:cs="Times New Roman"/>
          <w:spacing w:val="-2"/>
          <w:sz w:val="28"/>
          <w:szCs w:val="28"/>
          <w:lang w:val="ru-RU"/>
        </w:rPr>
        <w:t>а</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2"/>
          <w:w w:val="108"/>
          <w:sz w:val="28"/>
          <w:szCs w:val="28"/>
          <w:lang w:val="ru-RU"/>
        </w:rPr>
        <w:t>р</w:t>
      </w:r>
      <w:r w:rsidR="009E299C" w:rsidRPr="00554482">
        <w:rPr>
          <w:rFonts w:ascii="Times New Roman" w:eastAsia="Times New Roman" w:hAnsi="Times New Roman" w:cs="Times New Roman"/>
          <w:spacing w:val="-2"/>
          <w:w w:val="108"/>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я</w:t>
      </w:r>
      <w:r w:rsidR="009E299C" w:rsidRPr="00554482">
        <w:rPr>
          <w:rFonts w:ascii="Times New Roman" w:eastAsia="Times New Roman" w:hAnsi="Times New Roman" w:cs="Times New Roman"/>
          <w:spacing w:val="-4"/>
          <w:w w:val="108"/>
          <w:sz w:val="28"/>
          <w:szCs w:val="28"/>
          <w:lang w:val="ru-RU"/>
        </w:rPr>
        <w:t>е</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ым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4"/>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1"/>
          <w:w w:val="118"/>
          <w:sz w:val="28"/>
          <w:szCs w:val="28"/>
          <w:lang w:val="ru-RU"/>
        </w:rPr>
        <w:t>я</w:t>
      </w:r>
      <w:r w:rsidR="009E299C" w:rsidRPr="00554482">
        <w:rPr>
          <w:rFonts w:ascii="Times New Roman" w:eastAsia="Times New Roman" w:hAnsi="Times New Roman" w:cs="Times New Roman"/>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lastRenderedPageBreak/>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могут проводится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783E69" w:rsidRPr="00554482" w:rsidRDefault="00E30545" w:rsidP="00783E69">
      <w:pPr>
        <w:spacing w:before="1" w:after="0" w:line="243" w:lineRule="auto"/>
        <w:ind w:left="120" w:right="49" w:firstLine="689"/>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p>
    <w:p w:rsidR="004B56F3" w:rsidRPr="00554482" w:rsidRDefault="009E299C">
      <w:pPr>
        <w:spacing w:before="28" w:after="0" w:line="242" w:lineRule="auto"/>
        <w:ind w:left="120" w:right="4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и «Ин</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р</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д</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w w:val="101"/>
          <w:sz w:val="28"/>
          <w:szCs w:val="28"/>
          <w:lang w:val="ru-RU"/>
        </w:rPr>
        <w:t xml:space="preserve">х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4"/>
          <w:sz w:val="28"/>
          <w:szCs w:val="28"/>
          <w:lang w:val="ru-RU"/>
        </w:rPr>
        <w:t>в</w:t>
      </w:r>
      <w:r w:rsidRPr="00554482">
        <w:rPr>
          <w:rFonts w:ascii="Times New Roman" w:eastAsia="Times New Roman" w:hAnsi="Times New Roman" w:cs="Times New Roman"/>
          <w:sz w:val="28"/>
          <w:szCs w:val="28"/>
          <w:lang w:val="ru-RU"/>
        </w:rPr>
        <w:t>ой</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ции</w:t>
      </w:r>
      <w:r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Личный прием граждан проводится руководителем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1"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2" w:name="sub_10311"/>
      <w:bookmarkEnd w:id="1"/>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 xml:space="preserve">муниципального </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2"/>
      <w:bookmarkEnd w:id="2"/>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4" w:name="sub_10313"/>
      <w:bookmarkEnd w:id="3"/>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5" w:name="sub_10314"/>
      <w:bookmarkEnd w:id="4"/>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2"/>
      <w:bookmarkEnd w:id="5"/>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1"/>
      <w:bookmarkEnd w:id="6"/>
      <w:r w:rsidRPr="00554482">
        <w:rPr>
          <w:rFonts w:ascii="Times New Roman" w:hAnsi="Times New Roman" w:cs="Times New Roman"/>
          <w:sz w:val="28"/>
          <w:szCs w:val="28"/>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2"/>
      <w:bookmarkEnd w:id="7"/>
      <w:r w:rsidRPr="00554482">
        <w:rPr>
          <w:rFonts w:ascii="Times New Roman" w:hAnsi="Times New Roman" w:cs="Times New Roman"/>
          <w:sz w:val="28"/>
          <w:szCs w:val="28"/>
          <w:lang w:val="ru-RU"/>
        </w:rPr>
        <w:lastRenderedPageBreak/>
        <w:t>б) за время консультирования предоставить ответ на поставленные 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3"/>
      <w:bookmarkEnd w:id="8"/>
      <w:r w:rsidRPr="00554482">
        <w:rPr>
          <w:rFonts w:ascii="Times New Roman" w:hAnsi="Times New Roman" w:cs="Times New Roman"/>
          <w:sz w:val="28"/>
          <w:szCs w:val="28"/>
          <w:lang w:val="ru-RU"/>
        </w:rPr>
        <w:t>в) ответ на поставленные вопросы требует дополнительного запроса 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0" w:name="sub_1033"/>
      <w:bookmarkEnd w:id="9"/>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0"/>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и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0E6154" w:rsidRPr="00554482">
        <w:rPr>
          <w:rFonts w:ascii="Times New Roman" w:eastAsia="Times New Roman" w:hAnsi="Times New Roman" w:cs="Times New Roman"/>
          <w:spacing w:val="3"/>
          <w:sz w:val="28"/>
          <w:szCs w:val="28"/>
          <w:lang w:val="ru-RU"/>
        </w:rPr>
        <w:t xml:space="preserve">муниципального </w:t>
      </w:r>
      <w:r w:rsidR="000E6154" w:rsidRPr="00554482">
        <w:rPr>
          <w:rFonts w:ascii="Times New Roman" w:eastAsia="Times New Roman" w:hAnsi="Times New Roman" w:cs="Times New Roman"/>
          <w:spacing w:val="-7"/>
          <w:sz w:val="28"/>
          <w:szCs w:val="28"/>
          <w:lang w:val="ru-RU"/>
        </w:rPr>
        <w:t xml:space="preserve">образования </w:t>
      </w:r>
      <w:r w:rsidR="00CC172D">
        <w:rPr>
          <w:rFonts w:ascii="Times New Roman" w:eastAsia="Times New Roman" w:hAnsi="Times New Roman" w:cs="Times New Roman"/>
          <w:spacing w:val="-7"/>
          <w:sz w:val="28"/>
          <w:szCs w:val="28"/>
          <w:lang w:val="ru-RU"/>
        </w:rPr>
        <w:t>сельского</w:t>
      </w:r>
      <w:r w:rsidR="00BD33CF">
        <w:rPr>
          <w:rFonts w:ascii="Times New Roman" w:eastAsia="Times New Roman" w:hAnsi="Times New Roman" w:cs="Times New Roman"/>
          <w:spacing w:val="-7"/>
          <w:sz w:val="28"/>
          <w:szCs w:val="28"/>
          <w:lang w:val="ru-RU"/>
        </w:rPr>
        <w:t xml:space="preserve"> поселения «Уег</w:t>
      </w:r>
      <w:r w:rsidR="006B31BE">
        <w:rPr>
          <w:rFonts w:ascii="Times New Roman" w:eastAsia="Times New Roman" w:hAnsi="Times New Roman" w:cs="Times New Roman"/>
          <w:spacing w:val="-7"/>
          <w:sz w:val="28"/>
          <w:szCs w:val="28"/>
          <w:lang w:val="ru-RU"/>
        </w:rPr>
        <w:t>»</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w:history="1">
        <w:r w:rsidR="00BD33CF" w:rsidRPr="00BD33CF">
          <w:rPr>
            <w:rStyle w:val="af0"/>
            <w:rFonts w:ascii="Times New Roman" w:eastAsia="Times New Roman" w:hAnsi="Times New Roman" w:cs="Times New Roman"/>
            <w:color w:val="0070C0"/>
            <w:sz w:val="28"/>
            <w:szCs w:val="28"/>
            <w:lang w:val="ru-RU"/>
          </w:rPr>
          <w:t>http://</w:t>
        </w:r>
      </w:hyperlink>
      <w:r w:rsidR="00BD33CF" w:rsidRPr="00BD33CF">
        <w:rPr>
          <w:rFonts w:ascii="Times New Roman" w:eastAsia="Times New Roman" w:hAnsi="Times New Roman" w:cs="Times New Roman"/>
          <w:color w:val="0070C0"/>
          <w:sz w:val="28"/>
          <w:szCs w:val="28"/>
          <w:lang w:val="ru-RU"/>
        </w:rPr>
        <w:t>Уег.рф/</w:t>
      </w:r>
      <w:r w:rsidR="00FF7ACA">
        <w:rPr>
          <w:rFonts w:ascii="Times New Roman" w:eastAsia="Times New Roman" w:hAnsi="Times New Roman" w:cs="Times New Roman"/>
          <w:sz w:val="28"/>
          <w:szCs w:val="28"/>
          <w:lang w:val="ru-RU"/>
        </w:rPr>
        <w:t xml:space="preserve"> </w:t>
      </w:r>
      <w:bookmarkStart w:id="11" w:name="_GoBack"/>
      <w:bookmarkEnd w:id="11"/>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
    <w:p w:rsidR="004B56F3" w:rsidRPr="00554482" w:rsidRDefault="004B56F3">
      <w:pPr>
        <w:spacing w:before="1"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4</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4"/>
          <w:w w:val="107"/>
          <w:sz w:val="28"/>
          <w:szCs w:val="28"/>
          <w:lang w:val="ru-RU"/>
        </w:rPr>
        <w:t>с</w:t>
      </w:r>
      <w:r w:rsidR="009E299C" w:rsidRPr="00554482">
        <w:rPr>
          <w:rFonts w:ascii="Times New Roman" w:eastAsia="Times New Roman" w:hAnsi="Times New Roman" w:cs="Times New Roman"/>
          <w:spacing w:val="5"/>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3"/>
          <w:w w:val="107"/>
          <w:sz w:val="28"/>
          <w:szCs w:val="28"/>
          <w:lang w:val="ru-RU"/>
        </w:rPr>
        <w:t>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14"/>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spacing w:val="3"/>
          <w:w w:val="107"/>
          <w:sz w:val="28"/>
          <w:szCs w:val="28"/>
          <w:lang w:val="ru-RU"/>
        </w:rPr>
        <w:t>у</w:t>
      </w:r>
      <w:r w:rsidR="009E299C" w:rsidRPr="00554482">
        <w:rPr>
          <w:rFonts w:ascii="Times New Roman" w:eastAsia="Times New Roman" w:hAnsi="Times New Roman" w:cs="Times New Roman"/>
          <w:spacing w:val="-1"/>
          <w:w w:val="107"/>
          <w:sz w:val="28"/>
          <w:szCs w:val="28"/>
          <w:lang w:val="ru-RU"/>
        </w:rPr>
        <w:t>ниц</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spacing w:val="-1"/>
          <w:w w:val="107"/>
          <w:sz w:val="28"/>
          <w:szCs w:val="28"/>
          <w:lang w:val="ru-RU"/>
        </w:rPr>
        <w:t>п</w:t>
      </w:r>
      <w:r w:rsidR="009E299C" w:rsidRPr="00554482">
        <w:rPr>
          <w:rFonts w:ascii="Times New Roman" w:eastAsia="Times New Roman" w:hAnsi="Times New Roman" w:cs="Times New Roman"/>
          <w:w w:val="107"/>
          <w:sz w:val="28"/>
          <w:szCs w:val="28"/>
          <w:lang w:val="ru-RU"/>
        </w:rPr>
        <w:t>аль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2"/>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7"/>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554482">
        <w:rPr>
          <w:rFonts w:ascii="Times New Roman" w:hAnsi="Times New Roman" w:cs="Times New Roman"/>
          <w:sz w:val="28"/>
          <w:szCs w:val="28"/>
          <w:lang w:val="ru-RU"/>
        </w:rPr>
        <w:lastRenderedPageBreak/>
        <w:t>филиалов, представительств, обособленных структурных подразделений), инструментального обследования, экспертизы);</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3" w:name="sub_1039"/>
      <w:bookmarkEnd w:id="12"/>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4" w:name="sub_1040"/>
      <w:bookmarkEnd w:id="13"/>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4"/>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5"/>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7" w:name="sub_1043"/>
      <w:bookmarkEnd w:id="16"/>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8" w:name="sub_10431"/>
      <w:bookmarkEnd w:id="17"/>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1"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2"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9" w:name="sub_1045"/>
      <w:bookmarkEnd w:id="18"/>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xml:space="preserve">. Контрольные мероприятия, проводимые при взаимодействии с </w:t>
      </w:r>
      <w:r w:rsidR="007A5767" w:rsidRPr="00554482">
        <w:rPr>
          <w:rFonts w:ascii="Times New Roman" w:hAnsi="Times New Roman" w:cs="Times New Roman"/>
          <w:sz w:val="28"/>
          <w:szCs w:val="28"/>
          <w:lang w:val="ru-RU"/>
        </w:rPr>
        <w:lastRenderedPageBreak/>
        <w:t>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0" w:name="sub_1046"/>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1" w:name="sub_1047"/>
      <w:bookmarkEnd w:id="20"/>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3"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2" w:name="sub_1051"/>
      <w:bookmarkEnd w:id="21"/>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7A5767" w:rsidRPr="0062025D">
          <w:rPr>
            <w:rStyle w:val="a9"/>
            <w:rFonts w:ascii="Times New Roman" w:hAnsi="Times New Roman"/>
            <w:color w:val="auto"/>
            <w:sz w:val="28"/>
            <w:szCs w:val="28"/>
            <w:lang w:val="ru-RU"/>
          </w:rPr>
          <w:t>Правилами</w:t>
        </w:r>
      </w:hyperlink>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5" w:history="1">
        <w:r w:rsidR="007A5767" w:rsidRPr="0062025D">
          <w:rPr>
            <w:rStyle w:val="a9"/>
            <w:rFonts w:ascii="Times New Roman" w:hAnsi="Times New Roman"/>
            <w:color w:val="auto"/>
            <w:sz w:val="28"/>
            <w:szCs w:val="28"/>
            <w:lang w:val="ru-RU"/>
          </w:rPr>
          <w:t>постановлением</w:t>
        </w:r>
      </w:hyperlink>
      <w:r w:rsidR="007A5767" w:rsidRPr="0062025D">
        <w:rPr>
          <w:rFonts w:ascii="Times New Roman" w:hAnsi="Times New Roman" w:cs="Times New Roman"/>
          <w:sz w:val="28"/>
          <w:szCs w:val="28"/>
          <w:lang w:val="ru-RU"/>
        </w:rPr>
        <w:t xml:space="preserve"> Правительства Российской Федерации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3"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6"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4" w:name="sub_1053"/>
    </w:p>
    <w:p w:rsidR="00EC111B"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4"/>
          <w:sz w:val="28"/>
          <w:szCs w:val="28"/>
          <w:lang w:val="ru-RU"/>
        </w:rPr>
        <w:t xml:space="preserve"> </w:t>
      </w:r>
      <w:r w:rsidR="00EC111B" w:rsidRPr="00554482">
        <w:rPr>
          <w:rFonts w:ascii="Times New Roman" w:eastAsia="Times New Roman" w:hAnsi="Times New Roman" w:cs="Times New Roman"/>
          <w:spacing w:val="1"/>
          <w:w w:val="109"/>
          <w:sz w:val="28"/>
          <w:szCs w:val="28"/>
          <w:lang w:val="ru-RU"/>
        </w:rPr>
        <w:t>Ре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ьтаты</w:t>
      </w:r>
      <w:r w:rsidR="00EC111B" w:rsidRPr="00554482">
        <w:rPr>
          <w:rFonts w:ascii="Times New Roman" w:eastAsia="Times New Roman" w:hAnsi="Times New Roman" w:cs="Times New Roman"/>
          <w:spacing w:val="11"/>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w w:val="109"/>
          <w:sz w:val="28"/>
          <w:szCs w:val="28"/>
          <w:lang w:val="ru-RU"/>
        </w:rPr>
        <w:t>т</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w w:val="109"/>
          <w:sz w:val="28"/>
          <w:szCs w:val="28"/>
          <w:lang w:val="ru-RU"/>
        </w:rPr>
        <w:t>ол</w:t>
      </w:r>
      <w:r w:rsidR="00EC111B" w:rsidRPr="00554482">
        <w:rPr>
          <w:rFonts w:ascii="Times New Roman" w:eastAsia="Times New Roman" w:hAnsi="Times New Roman" w:cs="Times New Roman"/>
          <w:spacing w:val="-3"/>
          <w:w w:val="109"/>
          <w:sz w:val="28"/>
          <w:szCs w:val="28"/>
          <w:lang w:val="ru-RU"/>
        </w:rPr>
        <w:t>ь</w:t>
      </w:r>
      <w:r w:rsidR="00EC111B" w:rsidRPr="00554482">
        <w:rPr>
          <w:rFonts w:ascii="Times New Roman" w:eastAsia="Times New Roman" w:hAnsi="Times New Roman" w:cs="Times New Roman"/>
          <w:spacing w:val="3"/>
          <w:w w:val="109"/>
          <w:sz w:val="28"/>
          <w:szCs w:val="28"/>
          <w:lang w:val="ru-RU"/>
        </w:rPr>
        <w:t>н</w:t>
      </w:r>
      <w:r w:rsidR="00EC111B" w:rsidRPr="00554482">
        <w:rPr>
          <w:rFonts w:ascii="Times New Roman" w:eastAsia="Times New Roman" w:hAnsi="Times New Roman" w:cs="Times New Roman"/>
          <w:spacing w:val="-4"/>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3"/>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м</w:t>
      </w:r>
      <w:r w:rsidR="00EC111B" w:rsidRPr="00554482">
        <w:rPr>
          <w:rFonts w:ascii="Times New Roman" w:eastAsia="Times New Roman" w:hAnsi="Times New Roman" w:cs="Times New Roman"/>
          <w:spacing w:val="-1"/>
          <w:w w:val="109"/>
          <w:sz w:val="28"/>
          <w:szCs w:val="28"/>
          <w:lang w:val="ru-RU"/>
        </w:rPr>
        <w:t>ер</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п</w:t>
      </w:r>
      <w:r w:rsidR="00EC111B" w:rsidRPr="00554482">
        <w:rPr>
          <w:rFonts w:ascii="Times New Roman" w:eastAsia="Times New Roman" w:hAnsi="Times New Roman" w:cs="Times New Roman"/>
          <w:spacing w:val="-1"/>
          <w:w w:val="109"/>
          <w:sz w:val="28"/>
          <w:szCs w:val="28"/>
          <w:lang w:val="ru-RU"/>
        </w:rPr>
        <w:t>рия</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1"/>
          <w:w w:val="109"/>
          <w:sz w:val="28"/>
          <w:szCs w:val="28"/>
          <w:lang w:val="ru-RU"/>
        </w:rPr>
        <w:t>и</w:t>
      </w:r>
      <w:r w:rsidR="00EC111B" w:rsidRPr="00554482">
        <w:rPr>
          <w:rFonts w:ascii="Times New Roman" w:eastAsia="Times New Roman" w:hAnsi="Times New Roman" w:cs="Times New Roman"/>
          <w:w w:val="109"/>
          <w:sz w:val="28"/>
          <w:szCs w:val="28"/>
          <w:lang w:val="ru-RU"/>
        </w:rPr>
        <w:t>й</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z w:val="28"/>
          <w:szCs w:val="28"/>
          <w:lang w:val="ru-RU"/>
        </w:rPr>
        <w:t>и</w:t>
      </w:r>
      <w:r w:rsidR="00EC111B" w:rsidRPr="00554482">
        <w:rPr>
          <w:rFonts w:ascii="Times New Roman" w:eastAsia="Times New Roman" w:hAnsi="Times New Roman" w:cs="Times New Roman"/>
          <w:spacing w:val="15"/>
          <w:sz w:val="28"/>
          <w:szCs w:val="28"/>
          <w:lang w:val="ru-RU"/>
        </w:rPr>
        <w:t xml:space="preserve"> </w:t>
      </w:r>
      <w:r w:rsidR="00EC111B" w:rsidRPr="00554482">
        <w:rPr>
          <w:rFonts w:ascii="Times New Roman" w:eastAsia="Times New Roman" w:hAnsi="Times New Roman" w:cs="Times New Roman"/>
          <w:spacing w:val="-1"/>
          <w:w w:val="108"/>
          <w:sz w:val="28"/>
          <w:szCs w:val="28"/>
          <w:lang w:val="ru-RU"/>
        </w:rPr>
        <w:t>р</w:t>
      </w:r>
      <w:r w:rsidR="00EC111B" w:rsidRPr="00554482">
        <w:rPr>
          <w:rFonts w:ascii="Times New Roman" w:eastAsia="Times New Roman" w:hAnsi="Times New Roman" w:cs="Times New Roman"/>
          <w:spacing w:val="1"/>
          <w:w w:val="108"/>
          <w:sz w:val="28"/>
          <w:szCs w:val="28"/>
          <w:lang w:val="ru-RU"/>
        </w:rPr>
        <w:t>е</w:t>
      </w:r>
      <w:r w:rsidR="00EC111B" w:rsidRPr="00554482">
        <w:rPr>
          <w:rFonts w:ascii="Times New Roman" w:eastAsia="Times New Roman" w:hAnsi="Times New Roman" w:cs="Times New Roman"/>
          <w:spacing w:val="-5"/>
          <w:w w:val="108"/>
          <w:sz w:val="28"/>
          <w:szCs w:val="28"/>
          <w:lang w:val="ru-RU"/>
        </w:rPr>
        <w:t>ш</w:t>
      </w:r>
      <w:r w:rsidR="00EC111B" w:rsidRPr="00554482">
        <w:rPr>
          <w:rFonts w:ascii="Times New Roman" w:eastAsia="Times New Roman" w:hAnsi="Times New Roman" w:cs="Times New Roman"/>
          <w:spacing w:val="1"/>
          <w:w w:val="108"/>
          <w:sz w:val="28"/>
          <w:szCs w:val="28"/>
          <w:lang w:val="ru-RU"/>
        </w:rPr>
        <w:t>ен</w:t>
      </w:r>
      <w:r w:rsidR="00EC111B" w:rsidRPr="00554482">
        <w:rPr>
          <w:rFonts w:ascii="Times New Roman" w:eastAsia="Times New Roman" w:hAnsi="Times New Roman" w:cs="Times New Roman"/>
          <w:spacing w:val="-1"/>
          <w:w w:val="108"/>
          <w:sz w:val="28"/>
          <w:szCs w:val="28"/>
          <w:lang w:val="ru-RU"/>
        </w:rPr>
        <w:t>ия</w:t>
      </w:r>
      <w:r w:rsidR="00EC111B" w:rsidRPr="00554482">
        <w:rPr>
          <w:rFonts w:ascii="Times New Roman" w:eastAsia="Times New Roman" w:hAnsi="Times New Roman" w:cs="Times New Roman"/>
          <w:w w:val="108"/>
          <w:sz w:val="28"/>
          <w:szCs w:val="28"/>
          <w:lang w:val="ru-RU"/>
        </w:rPr>
        <w:t>,</w:t>
      </w:r>
      <w:r w:rsidR="00EC111B" w:rsidRPr="00554482">
        <w:rPr>
          <w:rFonts w:ascii="Times New Roman" w:eastAsia="Times New Roman" w:hAnsi="Times New Roman" w:cs="Times New Roman"/>
          <w:spacing w:val="-2"/>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при</w:t>
      </w:r>
      <w:r w:rsidR="00EC111B" w:rsidRPr="00554482">
        <w:rPr>
          <w:rFonts w:ascii="Times New Roman" w:eastAsia="Times New Roman" w:hAnsi="Times New Roman" w:cs="Times New Roman"/>
          <w:spacing w:val="3"/>
          <w:w w:val="108"/>
          <w:sz w:val="28"/>
          <w:szCs w:val="28"/>
          <w:lang w:val="ru-RU"/>
        </w:rPr>
        <w:t>н</w:t>
      </w:r>
      <w:r w:rsidR="00EC111B" w:rsidRPr="00554482">
        <w:rPr>
          <w:rFonts w:ascii="Times New Roman" w:eastAsia="Times New Roman" w:hAnsi="Times New Roman" w:cs="Times New Roman"/>
          <w:spacing w:val="-1"/>
          <w:w w:val="108"/>
          <w:sz w:val="28"/>
          <w:szCs w:val="28"/>
          <w:lang w:val="ru-RU"/>
        </w:rPr>
        <w:t>им</w:t>
      </w:r>
      <w:r w:rsidR="00EC111B" w:rsidRPr="00554482">
        <w:rPr>
          <w:rFonts w:ascii="Times New Roman" w:eastAsia="Times New Roman" w:hAnsi="Times New Roman" w:cs="Times New Roman"/>
          <w:w w:val="108"/>
          <w:sz w:val="28"/>
          <w:szCs w:val="28"/>
          <w:lang w:val="ru-RU"/>
        </w:rPr>
        <w:t>а</w:t>
      </w:r>
      <w:r w:rsidR="00EC111B" w:rsidRPr="00554482">
        <w:rPr>
          <w:rFonts w:ascii="Times New Roman" w:eastAsia="Times New Roman" w:hAnsi="Times New Roman" w:cs="Times New Roman"/>
          <w:spacing w:val="1"/>
          <w:w w:val="108"/>
          <w:sz w:val="28"/>
          <w:szCs w:val="28"/>
          <w:lang w:val="ru-RU"/>
        </w:rPr>
        <w:t>ем</w:t>
      </w:r>
      <w:r w:rsidR="00EC111B" w:rsidRPr="00554482">
        <w:rPr>
          <w:rFonts w:ascii="Times New Roman" w:eastAsia="Times New Roman" w:hAnsi="Times New Roman" w:cs="Times New Roman"/>
          <w:spacing w:val="-2"/>
          <w:w w:val="108"/>
          <w:sz w:val="28"/>
          <w:szCs w:val="28"/>
          <w:lang w:val="ru-RU"/>
        </w:rPr>
        <w:t>ы</w:t>
      </w:r>
      <w:r w:rsidR="00EC111B" w:rsidRPr="00554482">
        <w:rPr>
          <w:rFonts w:ascii="Times New Roman" w:eastAsia="Times New Roman" w:hAnsi="Times New Roman" w:cs="Times New Roman"/>
          <w:w w:val="108"/>
          <w:sz w:val="28"/>
          <w:szCs w:val="28"/>
          <w:lang w:val="ru-RU"/>
        </w:rPr>
        <w:t>е</w:t>
      </w:r>
      <w:r w:rsidR="00EC111B" w:rsidRPr="00554482">
        <w:rPr>
          <w:rFonts w:ascii="Times New Roman" w:eastAsia="Times New Roman" w:hAnsi="Times New Roman" w:cs="Times New Roman"/>
          <w:spacing w:val="4"/>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w w:val="101"/>
          <w:sz w:val="28"/>
          <w:szCs w:val="28"/>
          <w:lang w:val="ru-RU"/>
        </w:rPr>
        <w:t xml:space="preserve">о </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spacing w:val="1"/>
          <w:w w:val="109"/>
          <w:sz w:val="28"/>
          <w:szCs w:val="28"/>
          <w:lang w:val="ru-RU"/>
        </w:rPr>
        <w:t>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ульта</w:t>
      </w:r>
      <w:r w:rsidR="00EC111B" w:rsidRPr="00554482">
        <w:rPr>
          <w:rFonts w:ascii="Times New Roman" w:eastAsia="Times New Roman" w:hAnsi="Times New Roman" w:cs="Times New Roman"/>
          <w:spacing w:val="-2"/>
          <w:w w:val="109"/>
          <w:sz w:val="28"/>
          <w:szCs w:val="28"/>
          <w:lang w:val="ru-RU"/>
        </w:rPr>
        <w:t>т</w:t>
      </w:r>
      <w:r w:rsidR="00EC111B" w:rsidRPr="00554482">
        <w:rPr>
          <w:rFonts w:ascii="Times New Roman" w:eastAsia="Times New Roman" w:hAnsi="Times New Roman" w:cs="Times New Roman"/>
          <w:w w:val="109"/>
          <w:sz w:val="28"/>
          <w:szCs w:val="28"/>
          <w:lang w:val="ru-RU"/>
        </w:rPr>
        <w:t>ам</w:t>
      </w:r>
      <w:r w:rsidR="00EC111B" w:rsidRPr="00554482">
        <w:rPr>
          <w:rFonts w:ascii="Times New Roman" w:eastAsia="Times New Roman" w:hAnsi="Times New Roman" w:cs="Times New Roman"/>
          <w:spacing w:val="4"/>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3"/>
          <w:w w:val="109"/>
          <w:sz w:val="28"/>
          <w:szCs w:val="28"/>
          <w:lang w:val="ru-RU"/>
        </w:rPr>
        <w:t>р</w:t>
      </w:r>
      <w:r w:rsidR="00EC111B" w:rsidRPr="00554482">
        <w:rPr>
          <w:rFonts w:ascii="Times New Roman" w:eastAsia="Times New Roman" w:hAnsi="Times New Roman" w:cs="Times New Roman"/>
          <w:spacing w:val="3"/>
          <w:w w:val="109"/>
          <w:sz w:val="28"/>
          <w:szCs w:val="28"/>
          <w:lang w:val="ru-RU"/>
        </w:rPr>
        <w:t>о</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2"/>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м</w:t>
      </w:r>
      <w:r w:rsidR="00EC111B" w:rsidRPr="00554482">
        <w:rPr>
          <w:rFonts w:ascii="Times New Roman" w:eastAsia="Times New Roman" w:hAnsi="Times New Roman" w:cs="Times New Roman"/>
          <w:spacing w:val="-1"/>
          <w:w w:val="101"/>
          <w:sz w:val="28"/>
          <w:szCs w:val="28"/>
          <w:lang w:val="ru-RU"/>
        </w:rPr>
        <w:t>е</w:t>
      </w:r>
      <w:r w:rsidR="00EC111B" w:rsidRPr="00554482">
        <w:rPr>
          <w:rFonts w:ascii="Times New Roman" w:eastAsia="Times New Roman" w:hAnsi="Times New Roman" w:cs="Times New Roman"/>
          <w:spacing w:val="-1"/>
          <w:w w:val="112"/>
          <w:sz w:val="28"/>
          <w:szCs w:val="28"/>
          <w:lang w:val="ru-RU"/>
        </w:rPr>
        <w:t>р</w:t>
      </w:r>
      <w:r w:rsidR="00EC111B" w:rsidRPr="00554482">
        <w:rPr>
          <w:rFonts w:ascii="Times New Roman" w:eastAsia="Times New Roman" w:hAnsi="Times New Roman" w:cs="Times New Roman"/>
          <w:w w:val="101"/>
          <w:sz w:val="28"/>
          <w:szCs w:val="28"/>
          <w:lang w:val="ru-RU"/>
        </w:rPr>
        <w:t>о</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spacing w:val="-3"/>
          <w:w w:val="112"/>
          <w:sz w:val="28"/>
          <w:szCs w:val="28"/>
          <w:lang w:val="ru-RU"/>
        </w:rPr>
        <w:t>р</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spacing w:val="1"/>
          <w:w w:val="118"/>
          <w:sz w:val="28"/>
          <w:szCs w:val="28"/>
          <w:lang w:val="ru-RU"/>
        </w:rPr>
        <w:t>я</w:t>
      </w:r>
      <w:r w:rsidR="00EC111B" w:rsidRPr="00554482">
        <w:rPr>
          <w:rFonts w:ascii="Times New Roman" w:eastAsia="Times New Roman" w:hAnsi="Times New Roman" w:cs="Times New Roman"/>
          <w:spacing w:val="-2"/>
          <w:w w:val="113"/>
          <w:sz w:val="28"/>
          <w:szCs w:val="28"/>
          <w:lang w:val="ru-RU"/>
        </w:rPr>
        <w:t>т</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5109D4" w:rsidRPr="0062025D">
          <w:rPr>
            <w:rStyle w:val="a9"/>
            <w:rFonts w:ascii="Times New Roman" w:hAnsi="Times New Roman"/>
            <w:color w:val="auto"/>
            <w:sz w:val="28"/>
            <w:szCs w:val="28"/>
            <w:lang w:val="ru-RU"/>
          </w:rPr>
          <w:t>частью 2 статьи 90</w:t>
        </w:r>
      </w:hyperlink>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4"/>
      <w:bookmarkEnd w:id="24"/>
      <w:r w:rsidRPr="0062025D">
        <w:rPr>
          <w:rFonts w:ascii="Times New Roman" w:hAnsi="Times New Roman" w:cs="Times New Roman"/>
          <w:sz w:val="28"/>
          <w:szCs w:val="28"/>
          <w:lang w:val="ru-RU"/>
        </w:rPr>
        <w:lastRenderedPageBreak/>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8"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5"/>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6"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7" w:name="sub_1056"/>
      <w:bookmarkEnd w:id="26"/>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hyperlink r:id="rId19" w:history="1">
        <w:r w:rsidR="001F318A" w:rsidRPr="0062025D">
          <w:rPr>
            <w:rStyle w:val="a9"/>
            <w:rFonts w:ascii="Times New Roman" w:hAnsi="Times New Roman"/>
            <w:color w:val="auto"/>
            <w:sz w:val="28"/>
            <w:szCs w:val="28"/>
            <w:lang w:val="ru-RU"/>
          </w:rPr>
          <w:t>Единый портал</w:t>
        </w:r>
      </w:hyperlink>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w:t>
      </w:r>
      <w:hyperlink r:id="rId20" w:history="1">
        <w:r w:rsidRPr="0062025D">
          <w:rPr>
            <w:rStyle w:val="a9"/>
            <w:rFonts w:ascii="Times New Roman" w:hAnsi="Times New Roman"/>
            <w:color w:val="auto"/>
            <w:sz w:val="28"/>
            <w:szCs w:val="28"/>
            <w:lang w:val="ru-RU"/>
          </w:rPr>
          <w:t xml:space="preserve">единый </w:t>
        </w:r>
        <w:r w:rsidRPr="0062025D">
          <w:rPr>
            <w:rStyle w:val="a9"/>
            <w:rFonts w:ascii="Times New Roman" w:hAnsi="Times New Roman"/>
            <w:color w:val="auto"/>
            <w:sz w:val="28"/>
            <w:szCs w:val="28"/>
            <w:lang w:val="ru-RU"/>
          </w:rPr>
          <w:lastRenderedPageBreak/>
          <w:t>портал</w:t>
        </w:r>
      </w:hyperlink>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8"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8"/>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2"/>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б) незамедлительно принять предусмотренные законодательством </w:t>
      </w:r>
      <w:r w:rsidRPr="00554482">
        <w:rPr>
          <w:rFonts w:ascii="Times New Roman" w:hAnsi="Times New Roman" w:cs="Times New Roman"/>
          <w:sz w:val="28"/>
          <w:szCs w:val="28"/>
          <w:lang w:val="ru-RU"/>
        </w:rPr>
        <w:lastRenderedPageBreak/>
        <w:t>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3"/>
          <w:w w:val="107"/>
          <w:sz w:val="28"/>
          <w:szCs w:val="28"/>
          <w:lang w:val="ru-RU"/>
        </w:rPr>
        <w:t>б</w:t>
      </w:r>
      <w:r w:rsidR="009E299C" w:rsidRPr="00554482">
        <w:rPr>
          <w:rFonts w:ascii="Times New Roman" w:eastAsia="Times New Roman" w:hAnsi="Times New Roman" w:cs="Times New Roman"/>
          <w:spacing w:val="-6"/>
          <w:w w:val="107"/>
          <w:sz w:val="28"/>
          <w:szCs w:val="28"/>
          <w:lang w:val="ru-RU"/>
        </w:rPr>
        <w:t>ж</w:t>
      </w:r>
      <w:r w:rsidR="009E299C" w:rsidRPr="00554482">
        <w:rPr>
          <w:rFonts w:ascii="Times New Roman" w:eastAsia="Times New Roman" w:hAnsi="Times New Roman" w:cs="Times New Roman"/>
          <w:spacing w:val="3"/>
          <w:w w:val="107"/>
          <w:sz w:val="28"/>
          <w:szCs w:val="28"/>
          <w:lang w:val="ru-RU"/>
        </w:rPr>
        <w:t>а</w:t>
      </w:r>
      <w:r w:rsidR="009E299C" w:rsidRPr="00554482">
        <w:rPr>
          <w:rFonts w:ascii="Times New Roman" w:eastAsia="Times New Roman" w:hAnsi="Times New Roman" w:cs="Times New Roman"/>
          <w:w w:val="107"/>
          <w:sz w:val="28"/>
          <w:szCs w:val="28"/>
          <w:lang w:val="ru-RU"/>
        </w:rPr>
        <w:t>л</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spacing w:val="1"/>
          <w:w w:val="107"/>
          <w:sz w:val="28"/>
          <w:szCs w:val="28"/>
          <w:lang w:val="ru-RU"/>
        </w:rPr>
        <w:t>ни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3"/>
          <w:w w:val="107"/>
          <w:sz w:val="28"/>
          <w:szCs w:val="28"/>
          <w:lang w:val="ru-RU"/>
        </w:rPr>
        <w:t xml:space="preserve"> </w:t>
      </w:r>
      <w:r w:rsidR="009E299C" w:rsidRPr="00554482">
        <w:rPr>
          <w:rFonts w:ascii="Times New Roman" w:eastAsia="Times New Roman" w:hAnsi="Times New Roman" w:cs="Times New Roman"/>
          <w:spacing w:val="-1"/>
          <w:sz w:val="28"/>
          <w:szCs w:val="28"/>
          <w:lang w:val="ru-RU"/>
        </w:rPr>
        <w:t>ре</w:t>
      </w:r>
      <w:r w:rsidR="009E299C" w:rsidRPr="00554482">
        <w:rPr>
          <w:rFonts w:ascii="Times New Roman" w:eastAsia="Times New Roman" w:hAnsi="Times New Roman" w:cs="Times New Roman"/>
          <w:spacing w:val="-3"/>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н</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1"/>
          <w:sz w:val="28"/>
          <w:szCs w:val="28"/>
          <w:lang w:val="ru-RU"/>
        </w:rPr>
        <w:t>й</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й</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2"/>
          <w:w w:val="105"/>
          <w:sz w:val="28"/>
          <w:szCs w:val="28"/>
          <w:lang w:val="ru-RU"/>
        </w:rPr>
        <w:t>(</w:t>
      </w:r>
      <w:r w:rsidR="009E299C" w:rsidRPr="00554482">
        <w:rPr>
          <w:rFonts w:ascii="Times New Roman" w:eastAsia="Times New Roman" w:hAnsi="Times New Roman" w:cs="Times New Roman"/>
          <w:w w:val="105"/>
          <w:sz w:val="28"/>
          <w:szCs w:val="28"/>
          <w:lang w:val="ru-RU"/>
        </w:rPr>
        <w:t>б</w:t>
      </w:r>
      <w:r w:rsidR="009E299C" w:rsidRPr="00554482">
        <w:rPr>
          <w:rFonts w:ascii="Times New Roman" w:eastAsia="Times New Roman" w:hAnsi="Times New Roman" w:cs="Times New Roman"/>
          <w:spacing w:val="1"/>
          <w:w w:val="105"/>
          <w:sz w:val="28"/>
          <w:szCs w:val="28"/>
          <w:lang w:val="ru-RU"/>
        </w:rPr>
        <w:t>е</w:t>
      </w:r>
      <w:r w:rsidR="009E299C" w:rsidRPr="00554482">
        <w:rPr>
          <w:rFonts w:ascii="Times New Roman" w:eastAsia="Times New Roman" w:hAnsi="Times New Roman" w:cs="Times New Roman"/>
          <w:spacing w:val="-4"/>
          <w:w w:val="105"/>
          <w:sz w:val="28"/>
          <w:szCs w:val="28"/>
          <w:lang w:val="ru-RU"/>
        </w:rPr>
        <w:t>з</w:t>
      </w:r>
      <w:r w:rsidR="009E299C" w:rsidRPr="00554482">
        <w:rPr>
          <w:rFonts w:ascii="Times New Roman" w:eastAsia="Times New Roman" w:hAnsi="Times New Roman" w:cs="Times New Roman"/>
          <w:spacing w:val="3"/>
          <w:w w:val="105"/>
          <w:sz w:val="28"/>
          <w:szCs w:val="28"/>
          <w:lang w:val="ru-RU"/>
        </w:rPr>
        <w:t>д</w:t>
      </w:r>
      <w:r w:rsidR="009E299C" w:rsidRPr="00554482">
        <w:rPr>
          <w:rFonts w:ascii="Times New Roman" w:eastAsia="Times New Roman" w:hAnsi="Times New Roman" w:cs="Times New Roman"/>
          <w:spacing w:val="-4"/>
          <w:w w:val="105"/>
          <w:sz w:val="28"/>
          <w:szCs w:val="28"/>
          <w:lang w:val="ru-RU"/>
        </w:rPr>
        <w:t>е</w:t>
      </w:r>
      <w:r w:rsidR="009E299C" w:rsidRPr="00554482">
        <w:rPr>
          <w:rFonts w:ascii="Times New Roman" w:eastAsia="Times New Roman" w:hAnsi="Times New Roman" w:cs="Times New Roman"/>
          <w:spacing w:val="3"/>
          <w:w w:val="105"/>
          <w:sz w:val="28"/>
          <w:szCs w:val="28"/>
          <w:lang w:val="ru-RU"/>
        </w:rPr>
        <w:t>й</w:t>
      </w:r>
      <w:r w:rsidR="009E299C" w:rsidRPr="00554482">
        <w:rPr>
          <w:rFonts w:ascii="Times New Roman" w:eastAsia="Times New Roman" w:hAnsi="Times New Roman" w:cs="Times New Roman"/>
          <w:spacing w:val="-4"/>
          <w:w w:val="105"/>
          <w:sz w:val="28"/>
          <w:szCs w:val="28"/>
          <w:lang w:val="ru-RU"/>
        </w:rPr>
        <w:t>с</w:t>
      </w:r>
      <w:r w:rsidR="009E299C" w:rsidRPr="00554482">
        <w:rPr>
          <w:rFonts w:ascii="Times New Roman" w:eastAsia="Times New Roman" w:hAnsi="Times New Roman" w:cs="Times New Roman"/>
          <w:w w:val="105"/>
          <w:sz w:val="28"/>
          <w:szCs w:val="28"/>
          <w:lang w:val="ru-RU"/>
        </w:rPr>
        <w:t>т</w:t>
      </w:r>
      <w:r w:rsidR="009E299C" w:rsidRPr="00554482">
        <w:rPr>
          <w:rFonts w:ascii="Times New Roman" w:eastAsia="Times New Roman" w:hAnsi="Times New Roman" w:cs="Times New Roman"/>
          <w:spacing w:val="-1"/>
          <w:w w:val="105"/>
          <w:sz w:val="28"/>
          <w:szCs w:val="28"/>
          <w:lang w:val="ru-RU"/>
        </w:rPr>
        <w:t>в</w:t>
      </w:r>
      <w:r w:rsidR="009E299C" w:rsidRPr="00554482">
        <w:rPr>
          <w:rFonts w:ascii="Times New Roman" w:eastAsia="Times New Roman" w:hAnsi="Times New Roman" w:cs="Times New Roman"/>
          <w:spacing w:val="1"/>
          <w:w w:val="105"/>
          <w:sz w:val="28"/>
          <w:szCs w:val="28"/>
          <w:lang w:val="ru-RU"/>
        </w:rPr>
        <w:t>ия</w:t>
      </w:r>
      <w:r w:rsidR="009E299C" w:rsidRPr="00554482">
        <w:rPr>
          <w:rFonts w:ascii="Times New Roman" w:eastAsia="Times New Roman" w:hAnsi="Times New Roman" w:cs="Times New Roman"/>
          <w:w w:val="105"/>
          <w:sz w:val="28"/>
          <w:szCs w:val="28"/>
          <w:lang w:val="ru-RU"/>
        </w:rPr>
        <w:t>)</w:t>
      </w:r>
      <w:r w:rsidR="009E299C" w:rsidRPr="00554482">
        <w:rPr>
          <w:rFonts w:ascii="Times New Roman" w:eastAsia="Times New Roman" w:hAnsi="Times New Roman" w:cs="Times New Roman"/>
          <w:spacing w:val="4"/>
          <w:w w:val="105"/>
          <w:sz w:val="28"/>
          <w:szCs w:val="28"/>
          <w:lang w:val="ru-RU"/>
        </w:rPr>
        <w:t xml:space="preserve"> </w:t>
      </w:r>
      <w:r w:rsidR="009E299C" w:rsidRPr="00554482">
        <w:rPr>
          <w:rFonts w:ascii="Times New Roman" w:eastAsia="Times New Roman" w:hAnsi="Times New Roman" w:cs="Times New Roman"/>
          <w:spacing w:val="-1"/>
          <w:w w:val="105"/>
          <w:sz w:val="28"/>
          <w:szCs w:val="28"/>
          <w:lang w:val="ru-RU"/>
        </w:rPr>
        <w:t>д</w:t>
      </w:r>
      <w:r w:rsidR="009E299C" w:rsidRPr="00554482">
        <w:rPr>
          <w:rFonts w:ascii="Times New Roman" w:eastAsia="Times New Roman" w:hAnsi="Times New Roman" w:cs="Times New Roman"/>
          <w:w w:val="105"/>
          <w:sz w:val="28"/>
          <w:szCs w:val="28"/>
          <w:lang w:val="ru-RU"/>
        </w:rPr>
        <w:t>о</w:t>
      </w:r>
      <w:r w:rsidR="009E299C" w:rsidRPr="00554482">
        <w:rPr>
          <w:rFonts w:ascii="Times New Roman" w:eastAsia="Times New Roman" w:hAnsi="Times New Roman" w:cs="Times New Roman"/>
          <w:spacing w:val="3"/>
          <w:w w:val="105"/>
          <w:sz w:val="28"/>
          <w:szCs w:val="28"/>
          <w:lang w:val="ru-RU"/>
        </w:rPr>
        <w:t>л</w:t>
      </w:r>
      <w:r w:rsidR="009E299C" w:rsidRPr="00554482">
        <w:rPr>
          <w:rFonts w:ascii="Times New Roman" w:eastAsia="Times New Roman" w:hAnsi="Times New Roman" w:cs="Times New Roman"/>
          <w:spacing w:val="-4"/>
          <w:w w:val="105"/>
          <w:sz w:val="28"/>
          <w:szCs w:val="28"/>
          <w:lang w:val="ru-RU"/>
        </w:rPr>
        <w:t>ж</w:t>
      </w:r>
      <w:r w:rsidR="009E299C" w:rsidRPr="00554482">
        <w:rPr>
          <w:rFonts w:ascii="Times New Roman" w:eastAsia="Times New Roman" w:hAnsi="Times New Roman" w:cs="Times New Roman"/>
          <w:spacing w:val="1"/>
          <w:w w:val="105"/>
          <w:sz w:val="28"/>
          <w:szCs w:val="28"/>
          <w:lang w:val="ru-RU"/>
        </w:rPr>
        <w:t>н</w:t>
      </w:r>
      <w:r w:rsidR="009E299C" w:rsidRPr="00554482">
        <w:rPr>
          <w:rFonts w:ascii="Times New Roman" w:eastAsia="Times New Roman" w:hAnsi="Times New Roman" w:cs="Times New Roman"/>
          <w:spacing w:val="-2"/>
          <w:w w:val="105"/>
          <w:sz w:val="28"/>
          <w:szCs w:val="28"/>
          <w:lang w:val="ru-RU"/>
        </w:rPr>
        <w:t>о</w:t>
      </w:r>
      <w:r w:rsidR="009E299C" w:rsidRPr="00554482">
        <w:rPr>
          <w:rFonts w:ascii="Times New Roman" w:eastAsia="Times New Roman" w:hAnsi="Times New Roman" w:cs="Times New Roman"/>
          <w:spacing w:val="1"/>
          <w:w w:val="105"/>
          <w:sz w:val="28"/>
          <w:szCs w:val="28"/>
          <w:lang w:val="ru-RU"/>
        </w:rPr>
        <w:t>с</w:t>
      </w:r>
      <w:r w:rsidR="009E299C" w:rsidRPr="00554482">
        <w:rPr>
          <w:rFonts w:ascii="Times New Roman" w:eastAsia="Times New Roman" w:hAnsi="Times New Roman" w:cs="Times New Roman"/>
          <w:spacing w:val="-2"/>
          <w:w w:val="105"/>
          <w:sz w:val="28"/>
          <w:szCs w:val="28"/>
          <w:lang w:val="ru-RU"/>
        </w:rPr>
        <w:t>т</w:t>
      </w:r>
      <w:r w:rsidR="009E299C" w:rsidRPr="00554482">
        <w:rPr>
          <w:rFonts w:ascii="Times New Roman" w:eastAsia="Times New Roman" w:hAnsi="Times New Roman" w:cs="Times New Roman"/>
          <w:spacing w:val="3"/>
          <w:w w:val="105"/>
          <w:sz w:val="28"/>
          <w:szCs w:val="28"/>
          <w:lang w:val="ru-RU"/>
        </w:rPr>
        <w:t>н</w:t>
      </w:r>
      <w:r w:rsidR="009E299C" w:rsidRPr="00554482">
        <w:rPr>
          <w:rFonts w:ascii="Times New Roman" w:eastAsia="Times New Roman" w:hAnsi="Times New Roman" w:cs="Times New Roman"/>
          <w:spacing w:val="-4"/>
          <w:w w:val="105"/>
          <w:sz w:val="28"/>
          <w:szCs w:val="28"/>
          <w:lang w:val="ru-RU"/>
        </w:rPr>
        <w:t>ы</w:t>
      </w:r>
      <w:r w:rsidR="009E299C" w:rsidRPr="00554482">
        <w:rPr>
          <w:rFonts w:ascii="Times New Roman" w:eastAsia="Times New Roman" w:hAnsi="Times New Roman" w:cs="Times New Roman"/>
          <w:w w:val="105"/>
          <w:sz w:val="28"/>
          <w:szCs w:val="28"/>
          <w:lang w:val="ru-RU"/>
        </w:rPr>
        <w:t>х</w:t>
      </w:r>
      <w:r w:rsidR="009E299C" w:rsidRPr="00554482">
        <w:rPr>
          <w:rFonts w:ascii="Times New Roman" w:eastAsia="Times New Roman" w:hAnsi="Times New Roman" w:cs="Times New Roman"/>
          <w:spacing w:val="24"/>
          <w:w w:val="105"/>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44"/>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12"/>
          <w:sz w:val="28"/>
          <w:szCs w:val="28"/>
          <w:lang w:val="ru-RU"/>
        </w:rPr>
        <w:t>р</w:t>
      </w:r>
      <w:r w:rsidR="009E299C" w:rsidRPr="00554482">
        <w:rPr>
          <w:rFonts w:ascii="Times New Roman" w:eastAsia="Times New Roman" w:hAnsi="Times New Roman" w:cs="Times New Roman"/>
          <w:spacing w:val="-2"/>
          <w:w w:val="112"/>
          <w:sz w:val="28"/>
          <w:szCs w:val="28"/>
          <w:lang w:val="ru-RU"/>
        </w:rPr>
        <w:t>г</w:t>
      </w:r>
      <w:r w:rsidR="009E299C" w:rsidRPr="00554482">
        <w:rPr>
          <w:rFonts w:ascii="Times New Roman" w:eastAsia="Times New Roman" w:hAnsi="Times New Roman" w:cs="Times New Roman"/>
          <w:spacing w:val="-2"/>
          <w:w w:val="113"/>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 xml:space="preserve">а </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spacing w:val="3"/>
          <w:w w:val="108"/>
          <w:sz w:val="28"/>
          <w:szCs w:val="28"/>
          <w:lang w:val="ru-RU"/>
        </w:rPr>
        <w:t>у</w:t>
      </w:r>
      <w:r w:rsidR="009E299C" w:rsidRPr="00554482">
        <w:rPr>
          <w:rFonts w:ascii="Times New Roman" w:eastAsia="Times New Roman" w:hAnsi="Times New Roman" w:cs="Times New Roman"/>
          <w:spacing w:val="-1"/>
          <w:w w:val="108"/>
          <w:sz w:val="28"/>
          <w:szCs w:val="28"/>
          <w:lang w:val="ru-RU"/>
        </w:rPr>
        <w:t>ни</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2"/>
          <w:w w:val="108"/>
          <w:sz w:val="28"/>
          <w:szCs w:val="28"/>
          <w:lang w:val="ru-RU"/>
        </w:rPr>
        <w:t>ь</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2"/>
          <w:w w:val="108"/>
          <w:sz w:val="28"/>
          <w:szCs w:val="28"/>
          <w:lang w:val="ru-RU"/>
        </w:rPr>
        <w:t>г</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3"/>
          <w:w w:val="108"/>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Решения органа муниципального контроля, действия (бездействие) должностных лиц, осуществляющих муниципальный контроль</w:t>
      </w:r>
      <w:r w:rsidR="00D72DC7">
        <w:rPr>
          <w:rFonts w:ascii="Times New Roman" w:hAnsi="Times New Roman" w:cs="Times New Roman"/>
          <w:sz w:val="28"/>
          <w:szCs w:val="28"/>
          <w:lang w:val="ru-RU"/>
        </w:rPr>
        <w:t xml:space="preserve"> в сфере благоустройства</w:t>
      </w:r>
      <w:r w:rsidR="00B94785" w:rsidRPr="00554482">
        <w:rPr>
          <w:rFonts w:ascii="Times New Roman" w:hAnsi="Times New Roman" w:cs="Times New Roman"/>
          <w:sz w:val="28"/>
          <w:szCs w:val="28"/>
          <w:lang w:val="ru-RU"/>
        </w:rPr>
        <w:t>, могут быть обжалованы в порядке</w:t>
      </w:r>
      <w:r w:rsidR="00B94785" w:rsidRPr="00313D43">
        <w:rPr>
          <w:rFonts w:ascii="Times New Roman" w:hAnsi="Times New Roman" w:cs="Times New Roman"/>
          <w:sz w:val="28"/>
          <w:szCs w:val="28"/>
          <w:lang w:val="ru-RU"/>
        </w:rPr>
        <w:t xml:space="preserve">, установленном </w:t>
      </w:r>
      <w:r w:rsidR="00313D43" w:rsidRPr="00B12531">
        <w:rPr>
          <w:rFonts w:ascii="Times New Roman" w:hAnsi="Times New Roman" w:cs="Times New Roman"/>
          <w:sz w:val="28"/>
          <w:szCs w:val="28"/>
          <w:lang w:val="ru-RU"/>
        </w:rPr>
        <w:t>главой</w:t>
      </w:r>
      <w:r w:rsidR="00B12531">
        <w:rPr>
          <w:rFonts w:ascii="Times New Roman" w:hAnsi="Times New Roman" w:cs="Times New Roman"/>
          <w:sz w:val="28"/>
          <w:szCs w:val="28"/>
          <w:lang w:val="ru-RU"/>
        </w:rPr>
        <w:t xml:space="preserve"> </w:t>
      </w:r>
      <w:r w:rsidR="00313D43" w:rsidRPr="00B12531">
        <w:rPr>
          <w:rFonts w:ascii="Times New Roman" w:hAnsi="Times New Roman" w:cs="Times New Roman"/>
          <w:sz w:val="28"/>
          <w:szCs w:val="28"/>
          <w:lang w:val="ru-RU"/>
        </w:rPr>
        <w:t xml:space="preserve"> 9 Федерального Закона от 31.07.2021 № 248-ФЗ «О Государственном контроле (надзоре) и муниципальном контроле в Российской Федерации»</w:t>
      </w:r>
    </w:p>
    <w:bookmarkEnd w:id="29"/>
    <w:p w:rsidR="00B94785" w:rsidRPr="00554482" w:rsidRDefault="006B31BE" w:rsidP="00B9478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пунктом 4 статьи 39 главы 9, досудебный порядок подачи жалоб при осуществлении соответствующего вида муниципального контроля, не применяется.</w:t>
      </w: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Default="00110067" w:rsidP="00B4395F">
      <w:pPr>
        <w:spacing w:before="29" w:after="0" w:line="240" w:lineRule="auto"/>
        <w:ind w:right="204"/>
        <w:rPr>
          <w:rFonts w:ascii="Times New Roman" w:eastAsia="Times New Roman" w:hAnsi="Times New Roman" w:cs="Times New Roman"/>
          <w:spacing w:val="-1"/>
          <w:sz w:val="28"/>
          <w:szCs w:val="28"/>
          <w:lang w:val="ru-RU"/>
        </w:rPr>
      </w:pPr>
    </w:p>
    <w:p w:rsidR="00B4395F" w:rsidRPr="00554482" w:rsidRDefault="00B4395F" w:rsidP="00B4395F">
      <w:pPr>
        <w:spacing w:before="29" w:after="0" w:line="240" w:lineRule="auto"/>
        <w:ind w:right="204"/>
        <w:rPr>
          <w:rFonts w:ascii="Times New Roman" w:eastAsia="Times New Roman" w:hAnsi="Times New Roman" w:cs="Times New Roman"/>
          <w:spacing w:val="-1"/>
          <w:sz w:val="28"/>
          <w:szCs w:val="28"/>
          <w:lang w:val="ru-RU"/>
        </w:rPr>
      </w:pPr>
    </w:p>
    <w:p w:rsidR="00B24EF7" w:rsidRDefault="00B24EF7" w:rsidP="0062025D">
      <w:pPr>
        <w:spacing w:before="29" w:after="0" w:line="240" w:lineRule="auto"/>
        <w:jc w:val="right"/>
        <w:rPr>
          <w:rFonts w:ascii="Times New Roman" w:eastAsia="Times New Roman" w:hAnsi="Times New Roman" w:cs="Times New Roman"/>
          <w:spacing w:val="-1"/>
          <w:sz w:val="28"/>
          <w:szCs w:val="28"/>
          <w:lang w:val="ru-RU"/>
        </w:rPr>
      </w:pPr>
    </w:p>
    <w:p w:rsidR="00B24EF7" w:rsidRDefault="00B24EF7" w:rsidP="0062025D">
      <w:pPr>
        <w:spacing w:before="29" w:after="0" w:line="240" w:lineRule="auto"/>
        <w:jc w:val="right"/>
        <w:rPr>
          <w:rFonts w:ascii="Times New Roman" w:eastAsia="Times New Roman" w:hAnsi="Times New Roman" w:cs="Times New Roman"/>
          <w:spacing w:val="-1"/>
          <w:sz w:val="28"/>
          <w:szCs w:val="28"/>
          <w:lang w:val="ru-RU"/>
        </w:rPr>
      </w:pPr>
    </w:p>
    <w:p w:rsidR="0062025D" w:rsidRDefault="00EC111B" w:rsidP="0062025D">
      <w:pPr>
        <w:spacing w:before="29"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1</w:t>
      </w:r>
      <w:r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EC111B"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B4395F" w:rsidRPr="00554482" w:rsidRDefault="00B24EF7" w:rsidP="0062025D">
      <w:pPr>
        <w:spacing w:before="29" w:after="0" w:line="240" w:lineRule="auto"/>
        <w:jc w:val="right"/>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6"/>
          <w:sz w:val="28"/>
          <w:szCs w:val="28"/>
          <w:lang w:val="ru-RU"/>
        </w:rPr>
        <w:t>сельского поселения «Уег</w:t>
      </w:r>
      <w:r w:rsidR="00B4395F">
        <w:rPr>
          <w:rFonts w:ascii="Times New Roman" w:eastAsia="Times New Roman" w:hAnsi="Times New Roman" w:cs="Times New Roman"/>
          <w:spacing w:val="-16"/>
          <w:sz w:val="28"/>
          <w:szCs w:val="28"/>
          <w:lang w:val="ru-RU"/>
        </w:rPr>
        <w:t>»</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w w:val="101"/>
          <w:sz w:val="28"/>
          <w:szCs w:val="28"/>
          <w:lang w:val="ru-RU"/>
        </w:rPr>
        <w:t>Перечень должностных ли</w:t>
      </w:r>
      <w:r w:rsidR="0062025D">
        <w:rPr>
          <w:rFonts w:ascii="Times New Roman" w:eastAsia="Times New Roman" w:hAnsi="Times New Roman" w:cs="Times New Roman"/>
          <w:w w:val="101"/>
          <w:sz w:val="28"/>
          <w:szCs w:val="28"/>
          <w:lang w:val="ru-RU"/>
        </w:rPr>
        <w:t xml:space="preserve">ц, уполномоченных осуществлять </w:t>
      </w:r>
      <w:r w:rsidRPr="00554482">
        <w:rPr>
          <w:rFonts w:ascii="Times New Roman" w:eastAsia="Times New Roman" w:hAnsi="Times New Roman" w:cs="Times New Roman"/>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Глава муниципального </w:t>
      </w:r>
      <w:r w:rsidR="00B4395F">
        <w:rPr>
          <w:rFonts w:ascii="Times New Roman" w:eastAsia="Times New Roman" w:hAnsi="Times New Roman" w:cs="Times New Roman"/>
          <w:spacing w:val="-1"/>
          <w:sz w:val="28"/>
          <w:szCs w:val="28"/>
          <w:lang w:val="ru-RU"/>
        </w:rPr>
        <w:t>образов</w:t>
      </w:r>
      <w:r w:rsidR="00B24EF7">
        <w:rPr>
          <w:rFonts w:ascii="Times New Roman" w:eastAsia="Times New Roman" w:hAnsi="Times New Roman" w:cs="Times New Roman"/>
          <w:spacing w:val="-1"/>
          <w:sz w:val="28"/>
          <w:szCs w:val="28"/>
          <w:lang w:val="ru-RU"/>
        </w:rPr>
        <w:t>ания сельского поселения «Уег</w:t>
      </w:r>
      <w:r w:rsidR="00B4395F">
        <w:rPr>
          <w:rFonts w:ascii="Times New Roman" w:eastAsia="Times New Roman" w:hAnsi="Times New Roman" w:cs="Times New Roman"/>
          <w:spacing w:val="-1"/>
          <w:sz w:val="28"/>
          <w:szCs w:val="28"/>
          <w:lang w:val="ru-RU"/>
        </w:rPr>
        <w:t>» - руководитель администрации.</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B24EF7" w:rsidRDefault="00EC111B" w:rsidP="00B24EF7">
      <w:pPr>
        <w:spacing w:after="0" w:line="240" w:lineRule="auto"/>
        <w:jc w:val="both"/>
        <w:rPr>
          <w:rFonts w:ascii="Times New Roman" w:eastAsia="Times New Roman" w:hAnsi="Times New Roman" w:cs="Times New Roman"/>
          <w:spacing w:val="-1"/>
          <w:sz w:val="28"/>
          <w:szCs w:val="28"/>
          <w:lang w:val="ru-RU"/>
        </w:rPr>
      </w:pPr>
      <w:r w:rsidRPr="00B24EF7">
        <w:rPr>
          <w:rFonts w:ascii="Times New Roman" w:eastAsia="Times New Roman" w:hAnsi="Times New Roman" w:cs="Times New Roman"/>
          <w:spacing w:val="-1"/>
          <w:sz w:val="28"/>
          <w:szCs w:val="28"/>
          <w:lang w:val="ru-RU"/>
        </w:rPr>
        <w:t xml:space="preserve">- </w:t>
      </w:r>
      <w:r w:rsidR="00B24EF7">
        <w:rPr>
          <w:rFonts w:ascii="Times New Roman" w:eastAsia="Times New Roman" w:hAnsi="Times New Roman" w:cs="Times New Roman"/>
          <w:spacing w:val="-1"/>
          <w:sz w:val="28"/>
          <w:szCs w:val="28"/>
          <w:lang w:val="ru-RU"/>
        </w:rPr>
        <w:t xml:space="preserve">ведущий </w:t>
      </w:r>
      <w:r w:rsidR="00B4395F" w:rsidRPr="00B24EF7">
        <w:rPr>
          <w:rFonts w:ascii="Times New Roman" w:eastAsia="Times New Roman" w:hAnsi="Times New Roman" w:cs="Times New Roman"/>
          <w:spacing w:val="-1"/>
          <w:sz w:val="28"/>
          <w:szCs w:val="28"/>
          <w:lang w:val="ru-RU"/>
        </w:rPr>
        <w:t>эксперт.</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62025D">
          <w:pgSz w:w="11900" w:h="16840"/>
          <w:pgMar w:top="1135" w:right="1268"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5A3B40"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B4395F" w:rsidRPr="0062025D" w:rsidRDefault="00B24EF7" w:rsidP="0062025D">
      <w:pPr>
        <w:spacing w:before="29" w:after="0" w:line="240" w:lineRule="auto"/>
        <w:ind w:right="-24"/>
        <w:jc w:val="right"/>
        <w:rPr>
          <w:rFonts w:ascii="Times New Roman" w:eastAsia="Times New Roman" w:hAnsi="Times New Roman" w:cs="Times New Roman"/>
          <w:spacing w:val="-12"/>
          <w:sz w:val="28"/>
          <w:szCs w:val="28"/>
          <w:lang w:val="ru-RU"/>
        </w:rPr>
      </w:pPr>
      <w:r>
        <w:rPr>
          <w:rFonts w:ascii="Times New Roman" w:eastAsia="Times New Roman" w:hAnsi="Times New Roman" w:cs="Times New Roman"/>
          <w:spacing w:val="-12"/>
          <w:sz w:val="28"/>
          <w:szCs w:val="28"/>
          <w:lang w:val="ru-RU"/>
        </w:rPr>
        <w:t>сельского поселения «Уег</w:t>
      </w:r>
      <w:r w:rsidR="00B4395F">
        <w:rPr>
          <w:rFonts w:ascii="Times New Roman" w:eastAsia="Times New Roman" w:hAnsi="Times New Roman" w:cs="Times New Roman"/>
          <w:spacing w:val="-12"/>
          <w:sz w:val="28"/>
          <w:szCs w:val="28"/>
          <w:lang w:val="ru-RU"/>
        </w:rPr>
        <w:t>»</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110067" w:rsidRPr="00554482" w:rsidRDefault="007B11C9"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Критерии</w:t>
      </w:r>
      <w:r w:rsidRPr="00554482">
        <w:rPr>
          <w:rFonts w:ascii="Times New Roman" w:hAnsi="Times New Roman" w:cs="Times New Roman"/>
          <w:sz w:val="28"/>
          <w:szCs w:val="28"/>
          <w:lang w:val="ru-RU"/>
        </w:rPr>
        <w:br/>
        <w:t xml:space="preserve">отнесения </w:t>
      </w:r>
      <w:r w:rsidR="005A4C8F" w:rsidRPr="00554482">
        <w:rPr>
          <w:rFonts w:ascii="Times New Roman" w:hAnsi="Times New Roman" w:cs="Times New Roman"/>
          <w:sz w:val="28"/>
          <w:szCs w:val="28"/>
          <w:lang w:val="ru-RU"/>
        </w:rPr>
        <w:t xml:space="preserve">объектов муниципального контроля </w:t>
      </w:r>
      <w:r w:rsidR="00110067" w:rsidRPr="00554482">
        <w:rPr>
          <w:rFonts w:ascii="Times New Roman" w:hAnsi="Times New Roman" w:cs="Times New Roman"/>
          <w:sz w:val="28"/>
          <w:szCs w:val="28"/>
          <w:lang w:val="ru-RU"/>
        </w:rPr>
        <w:t xml:space="preserve">в сфере благоустройства </w:t>
      </w:r>
    </w:p>
    <w:p w:rsidR="002E783D" w:rsidRPr="00554482" w:rsidRDefault="005A4C8F"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 </w:t>
      </w:r>
      <w:r w:rsidR="00CF2428" w:rsidRPr="00554482">
        <w:rPr>
          <w:rFonts w:ascii="Times New Roman" w:hAnsi="Times New Roman" w:cs="Times New Roman"/>
          <w:sz w:val="28"/>
          <w:szCs w:val="28"/>
          <w:lang w:val="ru-RU"/>
        </w:rPr>
        <w:t xml:space="preserve">определенной категории риска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p>
    <w:p w:rsidR="00722A7E" w:rsidRPr="00554482" w:rsidRDefault="00722A7E"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для категорий </w:t>
      </w:r>
      <w:r w:rsidR="005A4C8F" w:rsidRPr="00554482">
        <w:rPr>
          <w:rFonts w:ascii="Times New Roman" w:eastAsia="Times New Roman" w:hAnsi="Times New Roman" w:cs="Times New Roman"/>
          <w:color w:val="000000"/>
          <w:sz w:val="28"/>
          <w:szCs w:val="28"/>
          <w:lang w:val="ru-RU" w:eastAsia="ru-RU"/>
        </w:rPr>
        <w:t>среднее</w:t>
      </w:r>
      <w:r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Default="00216563" w:rsidP="002413F6">
      <w:pPr>
        <w:spacing w:before="29" w:after="0" w:line="240" w:lineRule="auto"/>
        <w:ind w:right="204"/>
        <w:jc w:val="right"/>
        <w:rPr>
          <w:rFonts w:ascii="Times New Roman" w:eastAsia="Times New Roman" w:hAnsi="Times New Roman" w:cs="Times New Roman"/>
          <w:spacing w:val="-16"/>
          <w:sz w:val="28"/>
          <w:szCs w:val="28"/>
          <w:lang w:val="ru-RU"/>
        </w:rPr>
      </w:pPr>
      <w:r>
        <w:rPr>
          <w:rFonts w:ascii="Times New Roman" w:eastAsia="Times New Roman" w:hAnsi="Times New Roman" w:cs="Times New Roman"/>
          <w:spacing w:val="-16"/>
          <w:sz w:val="28"/>
          <w:szCs w:val="28"/>
          <w:lang w:val="ru-RU"/>
        </w:rPr>
        <w:t xml:space="preserve">контроле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B4395F" w:rsidRPr="00554482" w:rsidRDefault="00B24EF7" w:rsidP="002413F6">
      <w:pPr>
        <w:spacing w:before="29" w:after="0" w:line="240" w:lineRule="auto"/>
        <w:ind w:right="204"/>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6"/>
          <w:sz w:val="28"/>
          <w:szCs w:val="28"/>
          <w:lang w:val="ru-RU"/>
        </w:rPr>
        <w:t>сельского поселения «Уег</w:t>
      </w:r>
      <w:r w:rsidR="00B4395F">
        <w:rPr>
          <w:rFonts w:ascii="Times New Roman" w:eastAsia="Times New Roman" w:hAnsi="Times New Roman" w:cs="Times New Roman"/>
          <w:spacing w:val="-16"/>
          <w:sz w:val="28"/>
          <w:szCs w:val="28"/>
          <w:lang w:val="ru-RU"/>
        </w:rPr>
        <w:t>»</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554482" w:rsidRDefault="00065A2E" w:rsidP="00065A2E">
      <w:pPr>
        <w:spacing w:after="0" w:line="322" w:lineRule="exact"/>
        <w:ind w:left="118" w:right="49" w:firstLine="708"/>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 поселения «</w:t>
      </w:r>
      <w:r w:rsidR="00B24EF7">
        <w:rPr>
          <w:rFonts w:ascii="Times New Roman" w:hAnsi="Times New Roman" w:cs="Times New Roman"/>
          <w:sz w:val="28"/>
          <w:szCs w:val="28"/>
          <w:lang w:val="ru-RU"/>
        </w:rPr>
        <w:t>Уег</w:t>
      </w:r>
      <w:r w:rsidR="002E783D"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 поселения «</w:t>
      </w:r>
      <w:r w:rsidR="00B24EF7">
        <w:rPr>
          <w:rFonts w:ascii="Times New Roman" w:hAnsi="Times New Roman" w:cs="Times New Roman"/>
          <w:sz w:val="28"/>
          <w:szCs w:val="28"/>
          <w:lang w:val="ru-RU"/>
        </w:rPr>
        <w:t>Уег</w:t>
      </w:r>
      <w:r w:rsidR="002E783D"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3) отсутствие у  органа</w:t>
      </w:r>
      <w:r w:rsidR="002E783D" w:rsidRPr="00554482">
        <w:rPr>
          <w:rFonts w:ascii="Times New Roman" w:hAnsi="Times New Roman" w:cs="Times New Roman"/>
          <w:sz w:val="28"/>
          <w:szCs w:val="28"/>
          <w:lang w:val="ru-RU"/>
        </w:rPr>
        <w:t xml:space="preserve"> муниципального контроля </w:t>
      </w:r>
      <w:r w:rsidRPr="00554482">
        <w:rPr>
          <w:rFonts w:ascii="Times New Roman" w:hAnsi="Times New Roman" w:cs="Times New Roman"/>
          <w:sz w:val="28"/>
          <w:szCs w:val="28"/>
          <w:lang w:val="ru-RU"/>
        </w:rPr>
        <w:t xml:space="preserve"> 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Default="0014571E"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B4395F" w:rsidRPr="00554482" w:rsidRDefault="00B24EF7" w:rsidP="002413F6">
      <w:pPr>
        <w:spacing w:after="0" w:line="240" w:lineRule="auto"/>
        <w:jc w:val="right"/>
        <w:rPr>
          <w:rFonts w:ascii="Times New Roman" w:hAnsi="Times New Roman" w:cs="Times New Roman"/>
          <w:sz w:val="28"/>
          <w:szCs w:val="28"/>
          <w:lang w:val="ru-RU"/>
        </w:rPr>
      </w:pPr>
      <w:r>
        <w:rPr>
          <w:rFonts w:ascii="Times New Roman" w:eastAsia="Times New Roman" w:hAnsi="Times New Roman" w:cs="Times New Roman"/>
          <w:spacing w:val="-16"/>
          <w:sz w:val="28"/>
          <w:szCs w:val="28"/>
          <w:lang w:val="ru-RU"/>
        </w:rPr>
        <w:t>сельского поселения «Уег</w:t>
      </w:r>
      <w:r w:rsidR="00B4395F">
        <w:rPr>
          <w:rFonts w:ascii="Times New Roman" w:eastAsia="Times New Roman" w:hAnsi="Times New Roman" w:cs="Times New Roman"/>
          <w:spacing w:val="-16"/>
          <w:sz w:val="28"/>
          <w:szCs w:val="28"/>
          <w:lang w:val="ru-RU"/>
        </w:rPr>
        <w:t>»</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099"/>
        <w:gridCol w:w="4814"/>
      </w:tblGrid>
      <w:tr w:rsidR="00EC111B" w:rsidRPr="00B1268C"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фамилия, имя, отчество</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0" w:name="Par320"/>
      <w:bookmarkEnd w:id="30"/>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вид и форма контрольного мероприятия в соответствии </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2413F6">
        <w:rPr>
          <w:rFonts w:ascii="Times New Roman" w:hAnsi="Times New Roman" w:cs="Times New Roman"/>
          <w:sz w:val="28"/>
          <w:szCs w:val="28"/>
        </w:rPr>
        <w:t>_______________________________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2413F6">
        <w:rPr>
          <w:rFonts w:ascii="Times New Roman" w:hAnsi="Times New Roman" w:cs="Times New Roman"/>
          <w:sz w:val="28"/>
          <w:szCs w:val="28"/>
        </w:rPr>
        <w:t>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(указываются наименование и реквизиты акта  органа муниципального конроля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lastRenderedPageBreak/>
        <w:t>выявлены нарушения обязательных требований ________________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2413F6">
        <w:rPr>
          <w:rFonts w:ascii="Times New Roman" w:hAnsi="Times New Roman" w:cs="Times New Roman"/>
          <w:sz w:val="28"/>
          <w:szCs w:val="28"/>
        </w:rPr>
        <w:t>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конроля)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1. Устранить выявленные нарушения обязательных требований в срок до</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2784"/>
        <w:gridCol w:w="3344"/>
        <w:gridCol w:w="2785"/>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B1268C"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2413F6">
          <w:headerReference w:type="default" r:id="rId21"/>
          <w:pgSz w:w="11900" w:h="16840"/>
          <w:pgMar w:top="1135" w:right="1410"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r w:rsidR="00B24EF7">
        <w:rPr>
          <w:rFonts w:ascii="Times New Roman" w:eastAsiaTheme="minorEastAsia" w:hAnsi="Times New Roman" w:cs="Times New Roman"/>
          <w:sz w:val="28"/>
          <w:szCs w:val="28"/>
          <w:lang w:val="ru-RU" w:eastAsia="ru-RU"/>
        </w:rPr>
        <w:t>Уег</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B4395F">
        <w:rPr>
          <w:rFonts w:ascii="Times New Roman" w:eastAsiaTheme="minorEastAsia" w:hAnsi="Times New Roman" w:cs="Times New Roman"/>
          <w:sz w:val="28"/>
          <w:szCs w:val="28"/>
          <w:lang w:val="ru-RU" w:eastAsia="ru-RU"/>
        </w:rPr>
        <w:t>00</w:t>
      </w:r>
      <w:r w:rsidRPr="00554482">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но</w:t>
      </w:r>
      <w:r w:rsidRPr="00554482">
        <w:rPr>
          <w:rFonts w:ascii="Times New Roman" w:eastAsiaTheme="minorEastAsia" w:hAnsi="Times New Roman" w:cs="Times New Roman"/>
          <w:sz w:val="28"/>
          <w:szCs w:val="28"/>
          <w:lang w:val="ru-RU" w:eastAsia="ru-RU"/>
        </w:rPr>
        <w:t>ября  2021 г. №</w:t>
      </w:r>
      <w:r w:rsidR="00216563">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5-00/00</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r w:rsidR="00EA0B2C" w:rsidRPr="00554482">
        <w:rPr>
          <w:rFonts w:ascii="Times New Roman" w:hAnsi="Times New Roman" w:cs="Times New Roman"/>
          <w:sz w:val="28"/>
          <w:szCs w:val="28"/>
          <w:lang w:val="ru-RU"/>
        </w:rPr>
        <w:t>муниципального</w:t>
      </w:r>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r w:rsidR="00B24EF7">
        <w:rPr>
          <w:rFonts w:ascii="Times New Roman" w:eastAsiaTheme="minorEastAsia" w:hAnsi="Times New Roman" w:cs="Times New Roman"/>
          <w:sz w:val="28"/>
          <w:szCs w:val="28"/>
          <w:lang w:val="ru-RU" w:eastAsia="ru-RU"/>
        </w:rPr>
        <w:t>Уег</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B4395F">
        <w:rPr>
          <w:rFonts w:ascii="Times New Roman" w:eastAsiaTheme="minorEastAsia" w:hAnsi="Times New Roman" w:cs="Times New Roman"/>
          <w:sz w:val="28"/>
          <w:szCs w:val="28"/>
          <w:lang w:val="ru-RU" w:eastAsia="ru-RU"/>
        </w:rPr>
        <w:t>00</w:t>
      </w:r>
      <w:r w:rsidRPr="00554482">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но</w:t>
      </w:r>
      <w:r w:rsidRPr="00554482">
        <w:rPr>
          <w:rFonts w:ascii="Times New Roman" w:eastAsiaTheme="minorEastAsia" w:hAnsi="Times New Roman" w:cs="Times New Roman"/>
          <w:sz w:val="28"/>
          <w:szCs w:val="28"/>
          <w:lang w:val="ru-RU" w:eastAsia="ru-RU"/>
        </w:rPr>
        <w:t>ября  2021 г. №</w:t>
      </w:r>
      <w:r w:rsidR="00216563">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5-00</w:t>
      </w:r>
      <w:r w:rsidR="00216563">
        <w:rPr>
          <w:rFonts w:ascii="Times New Roman" w:eastAsiaTheme="minorEastAsia" w:hAnsi="Times New Roman" w:cs="Times New Roman"/>
          <w:sz w:val="28"/>
          <w:szCs w:val="28"/>
          <w:lang w:val="ru-RU" w:eastAsia="ru-RU"/>
        </w:rPr>
        <w:t>/</w:t>
      </w:r>
      <w:r w:rsidR="00B4395F">
        <w:rPr>
          <w:rFonts w:ascii="Times New Roman" w:eastAsiaTheme="minorEastAsia" w:hAnsi="Times New Roman" w:cs="Times New Roman"/>
          <w:sz w:val="28"/>
          <w:szCs w:val="28"/>
          <w:lang w:val="ru-RU" w:eastAsia="ru-RU"/>
        </w:rPr>
        <w:t>00</w:t>
      </w:r>
    </w:p>
    <w:p w:rsidR="002413F6" w:rsidRDefault="002413F6" w:rsidP="00946658">
      <w:pPr>
        <w:jc w:val="center"/>
        <w:rPr>
          <w:rFonts w:ascii="Times New Roman" w:hAnsi="Times New Roman" w:cs="Times New Roman"/>
          <w:sz w:val="28"/>
          <w:szCs w:val="28"/>
          <w:lang w:val="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039" w:type="dxa"/>
        <w:tblLayout w:type="fixed"/>
        <w:tblLook w:val="04A0"/>
      </w:tblPr>
      <w:tblGrid>
        <w:gridCol w:w="1101"/>
        <w:gridCol w:w="2693"/>
        <w:gridCol w:w="1843"/>
        <w:gridCol w:w="3402"/>
      </w:tblGrid>
      <w:tr w:rsidR="00946658" w:rsidRPr="00554482" w:rsidTr="002413F6">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 (%)</w:t>
            </w:r>
          </w:p>
        </w:tc>
        <w:tc>
          <w:tcPr>
            <w:tcW w:w="3402"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B1268C" w:rsidTr="002413F6">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B1268C" w:rsidTr="002413F6">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402" w:type="dxa"/>
            <w:hideMark/>
          </w:tcPr>
          <w:p w:rsidR="00946658" w:rsidRPr="00554482" w:rsidRDefault="00946658" w:rsidP="00554482">
            <w:pPr>
              <w:pStyle w:val="ConsPlusNormal"/>
              <w:jc w:val="both"/>
              <w:rPr>
                <w:sz w:val="28"/>
                <w:szCs w:val="28"/>
              </w:rPr>
            </w:pPr>
            <w:r w:rsidRPr="00554482">
              <w:rPr>
                <w:sz w:val="28"/>
                <w:szCs w:val="28"/>
              </w:rPr>
              <w:t>КМ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B1268C" w:rsidTr="002413F6">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B1268C" w:rsidTr="002413F6">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по которым органами прокуратуры внесены представления за нарушение порядка осуществления </w:t>
            </w:r>
            <w:r w:rsidRPr="00554482">
              <w:rPr>
                <w:sz w:val="28"/>
                <w:szCs w:val="28"/>
              </w:rPr>
              <w:lastRenderedPageBreak/>
              <w:t>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lastRenderedPageBreak/>
              <w:t>КМНАРУШ /</w:t>
            </w:r>
          </w:p>
          <w:p w:rsidR="00946658" w:rsidRPr="00554482" w:rsidRDefault="00946658" w:rsidP="00554482">
            <w:pPr>
              <w:pStyle w:val="ConsPlusNormal"/>
              <w:jc w:val="center"/>
              <w:rPr>
                <w:noProof/>
                <w:position w:val="-27"/>
                <w:sz w:val="28"/>
                <w:szCs w:val="28"/>
              </w:rPr>
            </w:pPr>
            <w:r w:rsidRPr="00554482">
              <w:rPr>
                <w:sz w:val="28"/>
                <w:szCs w:val="28"/>
              </w:rPr>
              <w:t>КМобщ.× 100</w:t>
            </w:r>
          </w:p>
        </w:tc>
        <w:tc>
          <w:tcPr>
            <w:tcW w:w="3402"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r w:rsidRPr="00554482">
              <w:rPr>
                <w:sz w:val="28"/>
                <w:szCs w:val="28"/>
              </w:rPr>
              <w:t xml:space="preserve">КМобщ. – количество контрольных </w:t>
            </w:r>
            <w:r w:rsidRPr="00554482">
              <w:rPr>
                <w:sz w:val="28"/>
                <w:szCs w:val="28"/>
              </w:rPr>
              <w:lastRenderedPageBreak/>
              <w:t>мероприятий со взаимодействием и без взаимодействия с контролируемыми лицами, ед.</w:t>
            </w:r>
          </w:p>
        </w:tc>
      </w:tr>
      <w:tr w:rsidR="00946658" w:rsidRPr="00B1268C" w:rsidTr="002413F6">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на результаты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r w:rsidRPr="00554482">
              <w:rPr>
                <w:sz w:val="28"/>
                <w:szCs w:val="28"/>
              </w:rPr>
              <w:t>КМобщ. × 100</w:t>
            </w:r>
          </w:p>
        </w:tc>
        <w:tc>
          <w:tcPr>
            <w:tcW w:w="3402" w:type="dxa"/>
          </w:tcPr>
          <w:p w:rsidR="00946658" w:rsidRPr="00554482" w:rsidRDefault="00946658" w:rsidP="00554482">
            <w:pPr>
              <w:pStyle w:val="ConsPlusNormal"/>
              <w:jc w:val="both"/>
              <w:rPr>
                <w:sz w:val="28"/>
                <w:szCs w:val="28"/>
              </w:rPr>
            </w:pPr>
            <w:r w:rsidRPr="00554482">
              <w:rPr>
                <w:sz w:val="28"/>
                <w:szCs w:val="28"/>
              </w:rPr>
              <w:t>КМЖАЛОБ – количество контрольных мероприятий на результаты которых поданы жалобы, ед.;</w:t>
            </w:r>
          </w:p>
          <w:p w:rsidR="00946658" w:rsidRPr="00554482" w:rsidRDefault="00946658" w:rsidP="00554482">
            <w:pPr>
              <w:pStyle w:val="ConsPlusNormal"/>
              <w:jc w:val="both"/>
              <w:rPr>
                <w:sz w:val="28"/>
                <w:szCs w:val="28"/>
              </w:rPr>
            </w:pPr>
            <w:r w:rsidRPr="00554482">
              <w:rPr>
                <w:sz w:val="28"/>
                <w:szCs w:val="28"/>
              </w:rPr>
              <w:t>КМобщ.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22"/>
      <w:pgSz w:w="11900" w:h="16840"/>
      <w:pgMar w:top="1134" w:right="1410" w:bottom="1276" w:left="1701" w:header="567" w:footer="0"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B5" w:rsidRDefault="003851B5" w:rsidP="004B56F3">
      <w:pPr>
        <w:spacing w:after="0" w:line="240" w:lineRule="auto"/>
      </w:pPr>
      <w:r>
        <w:separator/>
      </w:r>
    </w:p>
  </w:endnote>
  <w:endnote w:type="continuationSeparator" w:id="1">
    <w:p w:rsidR="003851B5" w:rsidRDefault="003851B5" w:rsidP="004B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B5" w:rsidRDefault="003851B5" w:rsidP="004B56F3">
      <w:pPr>
        <w:spacing w:after="0" w:line="240" w:lineRule="auto"/>
      </w:pPr>
      <w:r>
        <w:separator/>
      </w:r>
    </w:p>
  </w:footnote>
  <w:footnote w:type="continuationSeparator" w:id="1">
    <w:p w:rsidR="003851B5" w:rsidRDefault="003851B5" w:rsidP="004B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A5" w:rsidRDefault="00CC420A">
    <w:pPr>
      <w:spacing w:after="0" w:line="200" w:lineRule="exact"/>
      <w:rPr>
        <w:sz w:val="20"/>
        <w:szCs w:val="20"/>
      </w:rPr>
    </w:pPr>
    <w:r w:rsidRPr="00CC420A">
      <w:pict>
        <v:shapetype id="_x0000_t202" coordsize="21600,21600" o:spt="202" path="m,l,21600r21600,l21600,xe">
          <v:stroke joinstyle="miter"/>
          <v:path gradientshapeok="t" o:connecttype="rect"/>
        </v:shapetype>
        <v:shape id="_x0000_s2050" type="#_x0000_t202" style="position:absolute;margin-left:309.9pt;margin-top:36.2pt;width:18.1pt;height:16.05pt;z-index:-251658752;mso-position-horizontal-relative:page;mso-position-vertical-relative:page" filled="f" stroked="f">
          <v:textbox inset="0,0,0,0">
            <w:txbxContent>
              <w:p w:rsidR="006279A5" w:rsidRDefault="00CC420A">
                <w:pPr>
                  <w:spacing w:after="0" w:line="307" w:lineRule="exact"/>
                  <w:ind w:left="40" w:right="-42"/>
                  <w:rPr>
                    <w:rFonts w:ascii="Times New Roman" w:eastAsia="Times New Roman" w:hAnsi="Times New Roman" w:cs="Times New Roman"/>
                    <w:sz w:val="28"/>
                    <w:szCs w:val="28"/>
                  </w:rPr>
                </w:pPr>
                <w:r>
                  <w:fldChar w:fldCharType="begin"/>
                </w:r>
                <w:r w:rsidR="006279A5">
                  <w:rPr>
                    <w:rFonts w:ascii="Times New Roman" w:eastAsia="Times New Roman" w:hAnsi="Times New Roman" w:cs="Times New Roman"/>
                    <w:sz w:val="28"/>
                    <w:szCs w:val="28"/>
                  </w:rPr>
                  <w:instrText xml:space="preserve"> PAGE </w:instrText>
                </w:r>
                <w:r>
                  <w:fldChar w:fldCharType="separate"/>
                </w:r>
                <w:r w:rsidR="00B1268C">
                  <w:rPr>
                    <w:rFonts w:ascii="Times New Roman" w:eastAsia="Times New Roman" w:hAnsi="Times New Roman" w:cs="Times New Roman"/>
                    <w:noProof/>
                    <w:sz w:val="28"/>
                    <w:szCs w:val="28"/>
                  </w:rPr>
                  <w:t>21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A5" w:rsidRDefault="006279A5">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4B56F3"/>
    <w:rsid w:val="00007350"/>
    <w:rsid w:val="0005152A"/>
    <w:rsid w:val="00065A2E"/>
    <w:rsid w:val="00094750"/>
    <w:rsid w:val="000C2258"/>
    <w:rsid w:val="000D004B"/>
    <w:rsid w:val="000E6154"/>
    <w:rsid w:val="000F25DA"/>
    <w:rsid w:val="00110067"/>
    <w:rsid w:val="001451A9"/>
    <w:rsid w:val="0014571E"/>
    <w:rsid w:val="0016381D"/>
    <w:rsid w:val="001706E9"/>
    <w:rsid w:val="00180C59"/>
    <w:rsid w:val="001A21F0"/>
    <w:rsid w:val="001B5919"/>
    <w:rsid w:val="001D1A03"/>
    <w:rsid w:val="001D1FD1"/>
    <w:rsid w:val="001D314A"/>
    <w:rsid w:val="001F318A"/>
    <w:rsid w:val="002069C1"/>
    <w:rsid w:val="00216563"/>
    <w:rsid w:val="002168A5"/>
    <w:rsid w:val="002365A3"/>
    <w:rsid w:val="002413F6"/>
    <w:rsid w:val="00245E96"/>
    <w:rsid w:val="002500CF"/>
    <w:rsid w:val="00270369"/>
    <w:rsid w:val="00271E4C"/>
    <w:rsid w:val="00282481"/>
    <w:rsid w:val="002A34A0"/>
    <w:rsid w:val="002D0295"/>
    <w:rsid w:val="002E783D"/>
    <w:rsid w:val="00307BAB"/>
    <w:rsid w:val="00313D43"/>
    <w:rsid w:val="00354B8B"/>
    <w:rsid w:val="00365C56"/>
    <w:rsid w:val="00382C1B"/>
    <w:rsid w:val="003851B5"/>
    <w:rsid w:val="003C6C43"/>
    <w:rsid w:val="003D19E8"/>
    <w:rsid w:val="003D6CBE"/>
    <w:rsid w:val="003E15F7"/>
    <w:rsid w:val="003E2E8F"/>
    <w:rsid w:val="003F1928"/>
    <w:rsid w:val="00415897"/>
    <w:rsid w:val="00475AE0"/>
    <w:rsid w:val="00496A8E"/>
    <w:rsid w:val="004B3D78"/>
    <w:rsid w:val="004B56F3"/>
    <w:rsid w:val="004D2F98"/>
    <w:rsid w:val="004D6CDE"/>
    <w:rsid w:val="004E14AE"/>
    <w:rsid w:val="004E17A7"/>
    <w:rsid w:val="004E716C"/>
    <w:rsid w:val="004E72A4"/>
    <w:rsid w:val="005107A1"/>
    <w:rsid w:val="005109D4"/>
    <w:rsid w:val="00534B31"/>
    <w:rsid w:val="00554482"/>
    <w:rsid w:val="00567ECB"/>
    <w:rsid w:val="005A0258"/>
    <w:rsid w:val="005A3B40"/>
    <w:rsid w:val="005A4C8F"/>
    <w:rsid w:val="005D366C"/>
    <w:rsid w:val="005F3285"/>
    <w:rsid w:val="00603EB2"/>
    <w:rsid w:val="0062025D"/>
    <w:rsid w:val="00626A88"/>
    <w:rsid w:val="006279A5"/>
    <w:rsid w:val="00631C46"/>
    <w:rsid w:val="00680913"/>
    <w:rsid w:val="006921C4"/>
    <w:rsid w:val="00694E71"/>
    <w:rsid w:val="006B31BE"/>
    <w:rsid w:val="00722A7E"/>
    <w:rsid w:val="00743FF6"/>
    <w:rsid w:val="007600EF"/>
    <w:rsid w:val="00783E69"/>
    <w:rsid w:val="007A3990"/>
    <w:rsid w:val="007A5767"/>
    <w:rsid w:val="007B11C9"/>
    <w:rsid w:val="007D1A6A"/>
    <w:rsid w:val="007D3D7A"/>
    <w:rsid w:val="007E2BA1"/>
    <w:rsid w:val="00813D30"/>
    <w:rsid w:val="0083412B"/>
    <w:rsid w:val="00837849"/>
    <w:rsid w:val="008830C4"/>
    <w:rsid w:val="008E523E"/>
    <w:rsid w:val="0091279D"/>
    <w:rsid w:val="009273C8"/>
    <w:rsid w:val="00935CA3"/>
    <w:rsid w:val="00941654"/>
    <w:rsid w:val="00946658"/>
    <w:rsid w:val="00980C7F"/>
    <w:rsid w:val="00993FCE"/>
    <w:rsid w:val="009965B0"/>
    <w:rsid w:val="009C3835"/>
    <w:rsid w:val="009C6B74"/>
    <w:rsid w:val="009E299C"/>
    <w:rsid w:val="00A005CF"/>
    <w:rsid w:val="00A27D94"/>
    <w:rsid w:val="00A558E8"/>
    <w:rsid w:val="00A57976"/>
    <w:rsid w:val="00A638ED"/>
    <w:rsid w:val="00AD6823"/>
    <w:rsid w:val="00AF20C2"/>
    <w:rsid w:val="00B12531"/>
    <w:rsid w:val="00B1268C"/>
    <w:rsid w:val="00B24EF7"/>
    <w:rsid w:val="00B4395F"/>
    <w:rsid w:val="00B7569D"/>
    <w:rsid w:val="00B93F43"/>
    <w:rsid w:val="00B94785"/>
    <w:rsid w:val="00BC7F48"/>
    <w:rsid w:val="00BD33CF"/>
    <w:rsid w:val="00BD3F88"/>
    <w:rsid w:val="00BE046C"/>
    <w:rsid w:val="00BF1C32"/>
    <w:rsid w:val="00C6258D"/>
    <w:rsid w:val="00C7231F"/>
    <w:rsid w:val="00C84408"/>
    <w:rsid w:val="00C8544A"/>
    <w:rsid w:val="00C94C63"/>
    <w:rsid w:val="00CA4B24"/>
    <w:rsid w:val="00CC172D"/>
    <w:rsid w:val="00CC420A"/>
    <w:rsid w:val="00CE2841"/>
    <w:rsid w:val="00CF0506"/>
    <w:rsid w:val="00CF19B5"/>
    <w:rsid w:val="00CF2428"/>
    <w:rsid w:val="00D353E8"/>
    <w:rsid w:val="00D72DC7"/>
    <w:rsid w:val="00D870AA"/>
    <w:rsid w:val="00D93201"/>
    <w:rsid w:val="00DB03FA"/>
    <w:rsid w:val="00DF7357"/>
    <w:rsid w:val="00E008B8"/>
    <w:rsid w:val="00E30545"/>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E4C3B"/>
    <w:rsid w:val="00FF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paragraph" w:styleId="ae">
    <w:name w:val="Balloon Text"/>
    <w:basedOn w:val="a"/>
    <w:link w:val="af"/>
    <w:uiPriority w:val="99"/>
    <w:semiHidden/>
    <w:unhideWhenUsed/>
    <w:rsid w:val="006279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79A5"/>
    <w:rPr>
      <w:rFonts w:ascii="Tahoma" w:hAnsi="Tahoma" w:cs="Tahoma"/>
      <w:sz w:val="16"/>
      <w:szCs w:val="16"/>
    </w:rPr>
  </w:style>
  <w:style w:type="character" w:styleId="af0">
    <w:name w:val="Hyperlink"/>
    <w:basedOn w:val="a0"/>
    <w:uiPriority w:val="99"/>
    <w:unhideWhenUsed/>
    <w:rsid w:val="00FF7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766084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74449814/5702" TargetMode="External"/><Relationship Id="rId17" Type="http://schemas.openxmlformats.org/officeDocument/2006/relationships/hyperlink" Target="http://internet.garant.ru/document/redirect/74449814/9002" TargetMode="External"/><Relationship Id="rId2" Type="http://schemas.openxmlformats.org/officeDocument/2006/relationships/numbering" Target="numbering.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5701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400170416/0"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internet.garant.ru/document/redirect/990941/277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170416/100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CCC66-41AB-4B44-8DEB-6B42A128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5339</Words>
  <Characters>30434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Хозяйка</cp:lastModifiedBy>
  <cp:revision>15</cp:revision>
  <cp:lastPrinted>2021-12-24T14:15:00Z</cp:lastPrinted>
  <dcterms:created xsi:type="dcterms:W3CDTF">2021-09-14T08:41:00Z</dcterms:created>
  <dcterms:modified xsi:type="dcterms:W3CDTF">2021-12-24T14:18:00Z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