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8A1177" w:rsidTr="008A1177">
        <w:trPr>
          <w:trHeight w:val="1083"/>
        </w:trPr>
        <w:tc>
          <w:tcPr>
            <w:tcW w:w="4406" w:type="dxa"/>
            <w:hideMark/>
          </w:tcPr>
          <w:p w:rsidR="008A1177" w:rsidRDefault="008A1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8A1177" w:rsidRDefault="008A1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7" o:title=""/>
                </v:shape>
                <o:OLEObject Type="Embed" ProgID="Word.Picture.8" ShapeID="_x0000_i1025" DrawAspect="Content" ObjectID="_1681222160" r:id="rId8"/>
              </w:object>
            </w:r>
          </w:p>
        </w:tc>
        <w:tc>
          <w:tcPr>
            <w:tcW w:w="4086" w:type="dxa"/>
            <w:hideMark/>
          </w:tcPr>
          <w:p w:rsidR="008A1177" w:rsidRDefault="008A1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«Уег» сикт овмöдчöминса администрация</w:t>
            </w:r>
          </w:p>
        </w:tc>
      </w:tr>
    </w:tbl>
    <w:p w:rsidR="008A1177" w:rsidRDefault="008A1177" w:rsidP="008A11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8A1177" w:rsidRDefault="008A1177" w:rsidP="008A11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ПОСТАНОВЛЕНИЕ</w:t>
      </w:r>
    </w:p>
    <w:p w:rsidR="008A1177" w:rsidRDefault="008A1177" w:rsidP="008A11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 xml:space="preserve">М          </w:t>
      </w:r>
    </w:p>
    <w:p w:rsidR="00A32EB1" w:rsidRDefault="008A1177" w:rsidP="008A1177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32EB1" w:rsidRPr="008A1177" w:rsidRDefault="008A1177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апреля  2021 года № </w:t>
      </w:r>
      <w:r w:rsidR="00720C25">
        <w:rPr>
          <w:rFonts w:ascii="Times New Roman" w:hAnsi="Times New Roman" w:cs="Times New Roman"/>
          <w:sz w:val="28"/>
          <w:szCs w:val="28"/>
        </w:rPr>
        <w:t>04/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32EB1" w:rsidRPr="008A1177" w:rsidRDefault="008A1177" w:rsidP="008A1177">
      <w:pPr>
        <w:spacing w:after="0" w:line="240" w:lineRule="auto"/>
        <w:rPr>
          <w:rFonts w:ascii="Times New Roman" w:hAnsi="Times New Roman" w:cs="Times New Roman"/>
        </w:rPr>
      </w:pPr>
      <w:r w:rsidRPr="008A1177">
        <w:rPr>
          <w:rFonts w:ascii="Times New Roman" w:hAnsi="Times New Roman" w:cs="Times New Roman"/>
        </w:rPr>
        <w:t>с. Уег</w:t>
      </w:r>
      <w:r w:rsidR="00A32EB1" w:rsidRPr="008A1177">
        <w:rPr>
          <w:rFonts w:ascii="Times New Roman" w:hAnsi="Times New Roman" w:cs="Times New Roman"/>
        </w:rPr>
        <w:t>,</w:t>
      </w:r>
      <w:r w:rsidRPr="008A1177">
        <w:rPr>
          <w:rFonts w:ascii="Times New Roman" w:hAnsi="Times New Roman" w:cs="Times New Roman"/>
        </w:rPr>
        <w:t xml:space="preserve"> </w:t>
      </w:r>
      <w:r w:rsidR="00A32EB1" w:rsidRPr="008A1177">
        <w:rPr>
          <w:rFonts w:ascii="Times New Roman" w:hAnsi="Times New Roman" w:cs="Times New Roman"/>
        </w:rPr>
        <w:t xml:space="preserve"> Республика Коми</w:t>
      </w: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ab/>
      </w:r>
      <w:r w:rsidRPr="008A117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808"/>
      </w:tblGrid>
      <w:tr w:rsidR="00A32EB1" w:rsidRPr="008A1177" w:rsidTr="00DF49DB">
        <w:tc>
          <w:tcPr>
            <w:tcW w:w="4808" w:type="dxa"/>
          </w:tcPr>
          <w:p w:rsidR="00A32EB1" w:rsidRPr="008A1177" w:rsidRDefault="00A32EB1" w:rsidP="008A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17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и утверждения бюджетного прогноза муниципального образования</w:t>
            </w:r>
            <w:r w:rsidR="008A11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«Уег</w:t>
            </w:r>
            <w:r w:rsidRPr="008A1177">
              <w:rPr>
                <w:rFonts w:ascii="Times New Roman" w:hAnsi="Times New Roman" w:cs="Times New Roman"/>
                <w:sz w:val="28"/>
                <w:szCs w:val="28"/>
              </w:rPr>
              <w:t>» на долгосрочный период</w:t>
            </w:r>
          </w:p>
          <w:p w:rsidR="00A32EB1" w:rsidRPr="008A1177" w:rsidRDefault="00A32EB1" w:rsidP="008A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77" w:rsidRPr="008A1177" w:rsidTr="00DF49DB">
        <w:tc>
          <w:tcPr>
            <w:tcW w:w="4808" w:type="dxa"/>
          </w:tcPr>
          <w:p w:rsidR="008A1177" w:rsidRPr="008A1177" w:rsidRDefault="008A1177" w:rsidP="008A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B1" w:rsidRPr="008A1177" w:rsidRDefault="00A32EB1" w:rsidP="008A11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9" w:history="1">
        <w:r w:rsidRPr="008A1177">
          <w:rPr>
            <w:rFonts w:ascii="Times New Roman" w:hAnsi="Times New Roman" w:cs="Times New Roman"/>
            <w:sz w:val="28"/>
            <w:szCs w:val="28"/>
          </w:rPr>
          <w:t>частью 4 статьи 170.1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  от 28.06.2014 № 172-ФЗ «О стратегическом планировании в Российской Федерации»</w:t>
      </w:r>
    </w:p>
    <w:p w:rsidR="00A32EB1" w:rsidRPr="008A1177" w:rsidRDefault="00A32EB1" w:rsidP="008A11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1177"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A32EB1" w:rsidRPr="008A1177" w:rsidRDefault="00A32EB1" w:rsidP="008A11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бюджетного прогноза муниципального образования</w:t>
      </w:r>
      <w:r w:rsidR="008A1177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долгосрочный период согласно приложению.</w:t>
      </w:r>
    </w:p>
    <w:p w:rsidR="00A32EB1" w:rsidRPr="008A1177" w:rsidRDefault="00A32EB1" w:rsidP="008A11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 w:rsidR="008A1177">
        <w:rPr>
          <w:rFonts w:ascii="Times New Roman" w:hAnsi="Times New Roman" w:cs="Times New Roman"/>
          <w:sz w:val="28"/>
          <w:szCs w:val="28"/>
        </w:rPr>
        <w:t>возложить на главного эксперта  И.М.Козлову</w:t>
      </w:r>
      <w:r w:rsidRPr="008A1177">
        <w:rPr>
          <w:rFonts w:ascii="Times New Roman" w:hAnsi="Times New Roman" w:cs="Times New Roman"/>
          <w:sz w:val="28"/>
          <w:szCs w:val="28"/>
        </w:rPr>
        <w:t>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принятия и подлежит размещению на официальном сайте муниципального образования</w:t>
      </w:r>
      <w:r w:rsidR="008A1177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».</w:t>
      </w:r>
    </w:p>
    <w:p w:rsidR="00A32EB1" w:rsidRPr="008A1177" w:rsidRDefault="00A32EB1" w:rsidP="008A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94" w:rsidRDefault="00E27294" w:rsidP="00E2729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 М.П.Чупрова                               </w:t>
      </w:r>
    </w:p>
    <w:p w:rsidR="00E27294" w:rsidRDefault="00E27294" w:rsidP="00E27294">
      <w:pPr>
        <w:rPr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E2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32EB1" w:rsidRPr="008A1177" w:rsidRDefault="00A32EB1" w:rsidP="008A1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32EB1" w:rsidRPr="008A1177" w:rsidRDefault="00E27294" w:rsidP="008A1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</w:t>
      </w:r>
      <w:r w:rsidR="00A32EB1" w:rsidRPr="008A1177">
        <w:rPr>
          <w:rFonts w:ascii="Times New Roman" w:hAnsi="Times New Roman" w:cs="Times New Roman"/>
          <w:sz w:val="28"/>
          <w:szCs w:val="28"/>
        </w:rPr>
        <w:t>»</w:t>
      </w:r>
    </w:p>
    <w:p w:rsidR="00A32EB1" w:rsidRPr="008A1177" w:rsidRDefault="00E27294" w:rsidP="008A1177">
      <w:pPr>
        <w:pStyle w:val="8"/>
        <w:ind w:left="0"/>
        <w:jc w:val="right"/>
        <w:rPr>
          <w:szCs w:val="28"/>
        </w:rPr>
      </w:pPr>
      <w:r>
        <w:rPr>
          <w:szCs w:val="28"/>
        </w:rPr>
        <w:t>от 22 апреля 2021 г. № 04/12</w:t>
      </w:r>
      <w:r w:rsidR="00A32EB1" w:rsidRPr="008A1177">
        <w:rPr>
          <w:szCs w:val="28"/>
        </w:rPr>
        <w:t xml:space="preserve"> </w:t>
      </w: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ПОРЯДОК</w:t>
      </w:r>
    </w:p>
    <w:p w:rsidR="00A32EB1" w:rsidRPr="008A1177" w:rsidRDefault="00A32EB1" w:rsidP="008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муниципального образования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2EB1" w:rsidRPr="008A1177" w:rsidRDefault="00A32EB1" w:rsidP="008A11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A32EB1" w:rsidRPr="008A1177" w:rsidRDefault="00A32EB1" w:rsidP="008A11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Настоящим Порядком устанавливаются механизм разработки и утверждения, период действия, а также требования к составу и содержанию бюджетного прогноза муниципального образования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долгосрочный период (далее - Бюджетный прогноз) в случае, если Совет муниципального образования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принял решение о его формировании в соответствии с Бюджетным кодексом Российской Федерации.</w:t>
      </w:r>
    </w:p>
    <w:p w:rsidR="00A32EB1" w:rsidRPr="008A1177" w:rsidRDefault="00A32EB1" w:rsidP="008A1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2EB1" w:rsidRPr="008A1177" w:rsidRDefault="00A32EB1" w:rsidP="008A1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1.1. 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муниципального образования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(далее - М</w:t>
      </w:r>
      <w:r w:rsidR="00E27294">
        <w:rPr>
          <w:rFonts w:ascii="Times New Roman" w:hAnsi="Times New Roman" w:cs="Times New Roman"/>
          <w:sz w:val="28"/>
          <w:szCs w:val="28"/>
        </w:rPr>
        <w:t>О сельское поселение «Уег</w:t>
      </w:r>
      <w:r w:rsidRPr="008A1177">
        <w:rPr>
          <w:rFonts w:ascii="Times New Roman" w:hAnsi="Times New Roman" w:cs="Times New Roman"/>
          <w:sz w:val="28"/>
          <w:szCs w:val="28"/>
        </w:rPr>
        <w:t>»), при условии обеспечения долгосрочной сбалансированности и устойчивости бюджетной системы МО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и повышении эффективности бюджетных расходов.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 xml:space="preserve">1.2. Бюджетный прогноз разрабатывается в соответствии с Бюджетным </w:t>
      </w:r>
      <w:hyperlink r:id="rId10" w:history="1">
        <w:r w:rsidRPr="008A11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8A117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о бюджетном процессе в  МО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», на основе прогноза социально-экономического развития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 xml:space="preserve">» на долгосрочный период с учетом бюджетного прогноза Республики Коми, МО МР «Усть-Цилемский» на долгосрочный период, </w:t>
      </w:r>
      <w:hyperlink r:id="rId12" w:history="1">
        <w:r w:rsidRPr="008A117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Коми МО МР «Усть-Цилемский» и </w:t>
      </w:r>
      <w:hyperlink r:id="rId13" w:history="1">
        <w:r w:rsidRPr="008A117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МР «Усть-Цилемский», а так же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1.3. В целях настоящего Порядка под периодом прогнозирования понимается срок, на который формируется Бюджетный прогноз.</w:t>
      </w:r>
    </w:p>
    <w:p w:rsidR="00A32EB1" w:rsidRPr="008A1177" w:rsidRDefault="00A32EB1" w:rsidP="008A1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2. Требования к составу и содержанию Бюджетного прогноза</w:t>
      </w:r>
    </w:p>
    <w:p w:rsidR="00A32EB1" w:rsidRPr="008A1177" w:rsidRDefault="00A32EB1" w:rsidP="008A1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 xml:space="preserve">2.1. Бюджетный прогноз включает основные параметры бюджета           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(далее - Параметры).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lastRenderedPageBreak/>
        <w:t>2.2. Параметры, утверждаемые Бюджетным прогнозом, содержат показатели доходов, расходов, дефицита (профицита) бюджета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Прогноз Параметров составляется по форме, установленной настоящим Порядком (</w:t>
      </w:r>
      <w:hyperlink w:anchor="P74" w:history="1">
        <w:r w:rsidRPr="008A1177">
          <w:rPr>
            <w:rFonts w:ascii="Times New Roman" w:hAnsi="Times New Roman" w:cs="Times New Roman"/>
            <w:sz w:val="28"/>
            <w:szCs w:val="28"/>
          </w:rPr>
          <w:t>таблица № 1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2.3. Информация о предельных объемах финансового обеспечения реализации муниципальных программ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период их действия отражается по форме, установленной настоящим Порядком (</w:t>
      </w:r>
      <w:hyperlink w:anchor="P157" w:history="1">
        <w:r w:rsidRPr="008A1177">
          <w:rPr>
            <w:rFonts w:ascii="Times New Roman" w:hAnsi="Times New Roman" w:cs="Times New Roman"/>
            <w:sz w:val="28"/>
            <w:szCs w:val="28"/>
          </w:rPr>
          <w:t>таблица № 2</w:t>
        </w:r>
      </w:hyperlink>
      <w:r w:rsidRPr="008A117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Порядку).</w:t>
      </w:r>
    </w:p>
    <w:p w:rsidR="00A32EB1" w:rsidRPr="008A1177" w:rsidRDefault="00A32EB1" w:rsidP="008A1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 Разработка Бюджетного прогноза, его утверждение и актуализация</w:t>
      </w:r>
    </w:p>
    <w:p w:rsidR="00A32EB1" w:rsidRPr="008A1177" w:rsidRDefault="00A32EB1" w:rsidP="008A11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3.1. Разработка Бюджетного прогноза осуществляется отделом финансов и бухгалтерского учета администра</w:t>
      </w:r>
      <w:r w:rsidR="00E27294">
        <w:rPr>
          <w:rFonts w:ascii="Times New Roman" w:hAnsi="Times New Roman" w:cs="Times New Roman"/>
          <w:sz w:val="28"/>
          <w:szCs w:val="28"/>
        </w:rPr>
        <w:t>ции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(далее – отдел).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3.2. Период прогнозирования Бюджетного прогноза не может быть менее 6 лет и должен соответствовать периоду, на который формируется прогноз социально-экономического развития муниципального образования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долгосрочный период.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Бюджетный прогноз подлежит ежегодному изменению с учетом изменений прогноза социально-экономического развития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долгосрочный период и принятого решения Совета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о бюджете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без продления периода его действия.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Бюджетный прогноз разрабатывается каждые три года с одновременным продлением периода прогнозирования.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3.3. В целях формирования проекта Бюджетного прогноза (проекта изменений Бюджетного прогноза) на очередной период прогнозирования в срок до 01 октября текущего года отдел финансов и бухгалтерского учета представляет в администрацию проект прогноза социально-экономического развития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долгосрочный период.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3.4. Отдел финансов и бухгалтерского учета запрашивает необходимую для разработки и формирования проекта Бюджетного прогноза (проекта изменений Бюджетного прогноза) информацию у поселения, органов государственной власти Республики Коми.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3.5. 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</w:t>
      </w:r>
      <w:r w:rsidRPr="008A117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A1177">
        <w:rPr>
          <w:rFonts w:ascii="Times New Roman" w:hAnsi="Times New Roman" w:cs="Times New Roman"/>
          <w:sz w:val="28"/>
          <w:szCs w:val="28"/>
        </w:rPr>
        <w:t>представляется в администрацию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 xml:space="preserve">» (далее - Администрация) в составе документов и материалов, представляемых одновременно с </w:t>
      </w:r>
      <w:r w:rsidRPr="008A1177">
        <w:rPr>
          <w:rFonts w:ascii="Times New Roman" w:hAnsi="Times New Roman" w:cs="Times New Roman"/>
          <w:sz w:val="28"/>
          <w:szCs w:val="28"/>
        </w:rPr>
        <w:lastRenderedPageBreak/>
        <w:t>проектом бюджета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период, в соответствии с установленными порядком и сроком.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3.6. После принятия решения Совета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о бюджете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очередной финанс</w:t>
      </w:r>
      <w:r w:rsidR="00E27294">
        <w:rPr>
          <w:rFonts w:ascii="Times New Roman" w:hAnsi="Times New Roman" w:cs="Times New Roman"/>
          <w:sz w:val="28"/>
          <w:szCs w:val="28"/>
        </w:rPr>
        <w:t>овый год и плановый период отдел</w:t>
      </w:r>
      <w:r w:rsidRPr="008A1177">
        <w:rPr>
          <w:rFonts w:ascii="Times New Roman" w:hAnsi="Times New Roman" w:cs="Times New Roman"/>
          <w:sz w:val="28"/>
          <w:szCs w:val="28"/>
        </w:rPr>
        <w:t xml:space="preserve"> готовит и вносит в установленном порядке проект распоряжения Администрации об утверждении Бюджетного прогноза (изменений Бюджетного прогноза) в срок, не превышающий одного месяца со дня официального опубликования решения Совета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о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период.</w:t>
      </w:r>
    </w:p>
    <w:p w:rsidR="00A32EB1" w:rsidRPr="008A1177" w:rsidRDefault="00A32EB1" w:rsidP="008A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3.7. Утверждение Бюджетного прогноза (изменений Бюджетного прогноза) осуществляется Администрацией в форме постановления в срок, не превышающий двух месяцев со дня официального опубликования решения Совета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о бюджете муниципального образования</w:t>
      </w:r>
      <w:r w:rsidR="00E27294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8A1177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период.</w:t>
      </w:r>
    </w:p>
    <w:p w:rsidR="00A32EB1" w:rsidRPr="008A1177" w:rsidRDefault="00A32EB1" w:rsidP="008A11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177">
        <w:rPr>
          <w:rFonts w:ascii="Times New Roman" w:hAnsi="Times New Roman" w:cs="Times New Roman"/>
          <w:sz w:val="28"/>
          <w:szCs w:val="28"/>
        </w:rPr>
        <w:t>________________</w:t>
      </w: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B1" w:rsidRPr="008A1177" w:rsidRDefault="00A32EB1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77" w:rsidRDefault="008A1177" w:rsidP="008A1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1177" w:rsidSect="00A66DF6">
          <w:footerReference w:type="even" r:id="rId14"/>
          <w:footerReference w:type="default" r:id="rId15"/>
          <w:pgSz w:w="11907" w:h="16840" w:code="9"/>
          <w:pgMar w:top="1134" w:right="992" w:bottom="1134" w:left="1701" w:header="720" w:footer="720" w:gutter="0"/>
          <w:cols w:space="282"/>
          <w:docGrid w:linePitch="272"/>
        </w:sectPr>
      </w:pPr>
    </w:p>
    <w:p w:rsidR="00E27294" w:rsidRPr="00E27294" w:rsidRDefault="00E27294" w:rsidP="00E2729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к Порядку разработки и утверждения бюджетного прогноза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«Уег»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Таблица № 1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Прогноз</w:t>
      </w:r>
    </w:p>
    <w:p w:rsidR="00E27294" w:rsidRPr="00E27294" w:rsidRDefault="00E27294" w:rsidP="00E272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основных параметров бюджетной системы сельского поселения «Уег»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89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3688"/>
        <w:gridCol w:w="1467"/>
        <w:gridCol w:w="1071"/>
        <w:gridCol w:w="1443"/>
        <w:gridCol w:w="1443"/>
        <w:gridCol w:w="1443"/>
        <w:gridCol w:w="1443"/>
        <w:gridCol w:w="1444"/>
        <w:gridCol w:w="1443"/>
        <w:gridCol w:w="10"/>
      </w:tblGrid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Исполнено за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1)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2)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ni+1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3)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ni+1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4)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ni+2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5)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ni+3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6)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ni+4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7)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ni+5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8)</w:t>
            </w:r>
          </w:p>
        </w:tc>
      </w:tr>
      <w:tr w:rsidR="00E27294" w:rsidRPr="00E27294" w:rsidTr="004D571B">
        <w:tc>
          <w:tcPr>
            <w:tcW w:w="14895" w:type="dxa"/>
            <w:gridSpan w:val="10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iCs/>
                <w:sz w:val="24"/>
                <w:szCs w:val="24"/>
              </w:rPr>
              <w:t>1. Бюджет сельского поселения «Уег»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1.1. Доходы всего: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1.2. Расходы всего: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непрограммных мероприятий 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муниципальных  программ 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1.3. Дефицит (профицит)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gridAfter w:val="1"/>
          <w:wAfter w:w="10" w:type="dxa"/>
        </w:trPr>
        <w:tc>
          <w:tcPr>
            <w:tcW w:w="3711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1.4. Объем муниципального долга (на первое января очередного года)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1)</w:t>
      </w:r>
      <w:r w:rsidRPr="00E27294">
        <w:rPr>
          <w:rFonts w:ascii="Times New Roman" w:hAnsi="Times New Roman" w:cs="Times New Roman"/>
          <w:sz w:val="24"/>
          <w:szCs w:val="24"/>
        </w:rPr>
        <w:t> 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</w:t>
      </w:r>
      <w:r w:rsidRPr="00E27294">
        <w:rPr>
          <w:rFonts w:ascii="Times New Roman" w:hAnsi="Times New Roman" w:cs="Times New Roman"/>
          <w:sz w:val="24"/>
          <w:szCs w:val="24"/>
        </w:rPr>
        <w:t>   -  год, предшествующий году разработки бюджетного прогноза 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2)</w:t>
      </w:r>
      <w:r w:rsidRPr="00E27294">
        <w:rPr>
          <w:rFonts w:ascii="Times New Roman" w:hAnsi="Times New Roman" w:cs="Times New Roman"/>
          <w:sz w:val="24"/>
          <w:szCs w:val="24"/>
        </w:rPr>
        <w:t> 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</w:t>
      </w:r>
      <w:r w:rsidRPr="00E27294">
        <w:rPr>
          <w:rFonts w:ascii="Times New Roman" w:hAnsi="Times New Roman" w:cs="Times New Roman"/>
          <w:sz w:val="24"/>
          <w:szCs w:val="24"/>
        </w:rPr>
        <w:t>   - год разработки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3)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ni+1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 первый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4)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ni+2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  второй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5)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ni+3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третий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6)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ni+4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четвертый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7)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ni+5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пятый 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8)</w:t>
      </w:r>
      <w:r w:rsidRPr="00E27294">
        <w:rPr>
          <w:rFonts w:ascii="Times New Roman" w:hAnsi="Times New Roman" w:cs="Times New Roman"/>
          <w:sz w:val="24"/>
          <w:szCs w:val="24"/>
        </w:rPr>
        <w:t> 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ni+6</w:t>
      </w:r>
      <w:r w:rsidRPr="00E27294">
        <w:rPr>
          <w:rFonts w:ascii="Times New Roman" w:hAnsi="Times New Roman" w:cs="Times New Roman"/>
          <w:sz w:val="24"/>
          <w:szCs w:val="24"/>
        </w:rPr>
        <w:t>  -  шестой год действия бюджетного прогноза</w:t>
      </w:r>
    </w:p>
    <w:p w:rsidR="00E27294" w:rsidRPr="00E27294" w:rsidRDefault="00E27294" w:rsidP="00E2729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Default="00E27294" w:rsidP="00E272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7294" w:rsidRDefault="00E27294" w:rsidP="00E272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97863" w:rsidRDefault="00097863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к Порядку разработки и утверждения бюджетного прогноза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«Уег»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Таблица № 2</w:t>
      </w:r>
    </w:p>
    <w:p w:rsidR="00E27294" w:rsidRPr="00E27294" w:rsidRDefault="00E27294" w:rsidP="00E272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Предельные объемы</w:t>
      </w:r>
    </w:p>
    <w:p w:rsidR="00E27294" w:rsidRPr="00E27294" w:rsidRDefault="00E27294" w:rsidP="00E272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финансового обеспечения реализации муниципальных программ муниципального образования сельского поселения «Уег»</w:t>
      </w:r>
    </w:p>
    <w:p w:rsidR="00097863" w:rsidRDefault="00097863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294" w:rsidRPr="00E27294" w:rsidRDefault="00E27294" w:rsidP="00E27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90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4667"/>
        <w:gridCol w:w="1800"/>
        <w:gridCol w:w="1500"/>
        <w:gridCol w:w="1300"/>
        <w:gridCol w:w="1400"/>
        <w:gridCol w:w="1500"/>
        <w:gridCol w:w="1600"/>
        <w:gridCol w:w="1138"/>
      </w:tblGrid>
      <w:tr w:rsidR="00E27294" w:rsidRPr="00E27294" w:rsidTr="004D571B">
        <w:tc>
          <w:tcPr>
            <w:tcW w:w="4667" w:type="dxa"/>
            <w:vMerge w:val="restart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1)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Утверждено бюджетом</w:t>
            </w:r>
          </w:p>
        </w:tc>
        <w:tc>
          <w:tcPr>
            <w:tcW w:w="4238" w:type="dxa"/>
            <w:gridSpan w:val="3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</w:tcPr>
          <w:p w:rsidR="00E27294" w:rsidRPr="00E27294" w:rsidRDefault="00E27294" w:rsidP="004D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27294" w:rsidRPr="00E27294" w:rsidTr="004D571B">
        <w:tc>
          <w:tcPr>
            <w:tcW w:w="4667" w:type="dxa"/>
            <w:vMerge/>
            <w:shd w:val="clear" w:color="auto" w:fill="auto"/>
            <w:vAlign w:val="center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ni+1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2)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ni+2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3)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ni+3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4)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ni+4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5)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ni+5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6)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ni+6</w:t>
            </w:r>
            <w:r w:rsidRPr="00E272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7)</w:t>
            </w:r>
          </w:p>
        </w:tc>
      </w:tr>
      <w:tr w:rsidR="00E27294" w:rsidRPr="00E27294" w:rsidTr="004D571B">
        <w:tc>
          <w:tcPr>
            <w:tcW w:w="466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</w:tcPr>
          <w:p w:rsidR="00E27294" w:rsidRPr="00E27294" w:rsidRDefault="00E27294" w:rsidP="004D5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сельского поселения «Уег» всего: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c>
          <w:tcPr>
            <w:tcW w:w="466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trHeight w:val="346"/>
        </w:trPr>
        <w:tc>
          <w:tcPr>
            <w:tcW w:w="466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numPr>
                <w:ilvl w:val="0"/>
                <w:numId w:val="1"/>
              </w:numPr>
              <w:spacing w:after="0" w:line="240" w:lineRule="auto"/>
              <w:ind w:left="30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4" w:rsidRPr="00E27294" w:rsidTr="004D571B">
        <w:tc>
          <w:tcPr>
            <w:tcW w:w="466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4" w:rsidRPr="00E27294" w:rsidTr="004D571B">
        <w:trPr>
          <w:trHeight w:val="131"/>
        </w:trPr>
        <w:tc>
          <w:tcPr>
            <w:tcW w:w="4667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:rsidR="00E27294" w:rsidRPr="00E27294" w:rsidRDefault="00E27294" w:rsidP="004D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1)</w:t>
      </w:r>
      <w:r w:rsidRPr="00E27294">
        <w:rPr>
          <w:rFonts w:ascii="Times New Roman" w:hAnsi="Times New Roman" w:cs="Times New Roman"/>
          <w:sz w:val="24"/>
          <w:szCs w:val="24"/>
        </w:rPr>
        <w:t> 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</w:t>
      </w:r>
      <w:r w:rsidRPr="00E27294">
        <w:rPr>
          <w:rFonts w:ascii="Times New Roman" w:hAnsi="Times New Roman" w:cs="Times New Roman"/>
          <w:sz w:val="24"/>
          <w:szCs w:val="24"/>
        </w:rPr>
        <w:t>   -   год разработки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ni+1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первый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3)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ni+2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  второй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4)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ni+3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третий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5)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ni+4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четвертый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6)</w:t>
      </w:r>
      <w:r w:rsidRPr="00E2729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ni+5 </w:t>
      </w:r>
      <w:r w:rsidRPr="00E2729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E27294">
        <w:rPr>
          <w:rFonts w:ascii="Times New Roman" w:hAnsi="Times New Roman" w:cs="Times New Roman"/>
          <w:sz w:val="24"/>
          <w:szCs w:val="24"/>
        </w:rPr>
        <w:t>-  пятый  год действия бюджетного прогноза,</w:t>
      </w:r>
    </w:p>
    <w:p w:rsidR="00E27294" w:rsidRPr="00E27294" w:rsidRDefault="00E27294" w:rsidP="00E272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7)</w:t>
      </w:r>
      <w:r w:rsidRPr="00E27294">
        <w:rPr>
          <w:rFonts w:ascii="Times New Roman" w:hAnsi="Times New Roman" w:cs="Times New Roman"/>
          <w:sz w:val="24"/>
          <w:szCs w:val="24"/>
        </w:rPr>
        <w:t> год</w:t>
      </w:r>
      <w:r w:rsidRPr="00E2729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ni+6</w:t>
      </w:r>
      <w:r w:rsidRPr="00E27294">
        <w:rPr>
          <w:rFonts w:ascii="Times New Roman" w:hAnsi="Times New Roman" w:cs="Times New Roman"/>
          <w:sz w:val="24"/>
          <w:szCs w:val="24"/>
        </w:rPr>
        <w:t>  -  шестой год действия бюджетного прогноза</w:t>
      </w:r>
    </w:p>
    <w:p w:rsidR="00E27294" w:rsidRPr="00E27294" w:rsidRDefault="00E27294" w:rsidP="00E2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B1" w:rsidRPr="00E27294" w:rsidRDefault="00A32EB1" w:rsidP="008A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EB1" w:rsidRPr="00E27294" w:rsidSect="008A1177">
          <w:pgSz w:w="16840" w:h="11907" w:orient="landscape" w:code="9"/>
          <w:pgMar w:top="992" w:right="1134" w:bottom="1701" w:left="1134" w:header="720" w:footer="720" w:gutter="0"/>
          <w:cols w:space="282"/>
          <w:docGrid w:linePitch="272"/>
        </w:sectPr>
      </w:pPr>
    </w:p>
    <w:p w:rsidR="00A32EB1" w:rsidRPr="00E27294" w:rsidRDefault="00A32EB1" w:rsidP="00E272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32EB1" w:rsidRPr="00E27294" w:rsidSect="008A1177">
      <w:pgSz w:w="16840" w:h="11907" w:orient="landscape" w:code="9"/>
      <w:pgMar w:top="99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02" w:rsidRDefault="003F2E02" w:rsidP="006C6DC0">
      <w:pPr>
        <w:spacing w:after="0" w:line="240" w:lineRule="auto"/>
      </w:pPr>
      <w:r>
        <w:separator/>
      </w:r>
    </w:p>
  </w:endnote>
  <w:endnote w:type="continuationSeparator" w:id="1">
    <w:p w:rsidR="003F2E02" w:rsidRDefault="003F2E02" w:rsidP="006C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6" w:rsidRDefault="00F554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2E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EB1">
      <w:rPr>
        <w:rStyle w:val="a5"/>
        <w:noProof/>
      </w:rPr>
      <w:t>1</w:t>
    </w:r>
    <w:r>
      <w:rPr>
        <w:rStyle w:val="a5"/>
      </w:rPr>
      <w:fldChar w:fldCharType="end"/>
    </w:r>
  </w:p>
  <w:p w:rsidR="00A66DF6" w:rsidRDefault="003F2E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F6" w:rsidRDefault="003F2E02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02" w:rsidRDefault="003F2E02" w:rsidP="006C6DC0">
      <w:pPr>
        <w:spacing w:after="0" w:line="240" w:lineRule="auto"/>
      </w:pPr>
      <w:r>
        <w:separator/>
      </w:r>
    </w:p>
  </w:footnote>
  <w:footnote w:type="continuationSeparator" w:id="1">
    <w:p w:rsidR="003F2E02" w:rsidRDefault="003F2E02" w:rsidP="006C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4D1"/>
    <w:multiLevelType w:val="multilevel"/>
    <w:tmpl w:val="F944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EB1"/>
    <w:rsid w:val="00097863"/>
    <w:rsid w:val="001B28CA"/>
    <w:rsid w:val="003F2E02"/>
    <w:rsid w:val="00477075"/>
    <w:rsid w:val="006C6DC0"/>
    <w:rsid w:val="00720C25"/>
    <w:rsid w:val="008A1177"/>
    <w:rsid w:val="00922C9A"/>
    <w:rsid w:val="00A32EB1"/>
    <w:rsid w:val="00E27294"/>
    <w:rsid w:val="00F55491"/>
    <w:rsid w:val="00F6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C0"/>
  </w:style>
  <w:style w:type="paragraph" w:styleId="8">
    <w:name w:val="heading 8"/>
    <w:basedOn w:val="a"/>
    <w:next w:val="a"/>
    <w:link w:val="80"/>
    <w:qFormat/>
    <w:rsid w:val="00A32EB1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32E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A32E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32EB1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rsid w:val="00A32EB1"/>
    <w:rPr>
      <w:rFonts w:cs="Times New Roman"/>
    </w:rPr>
  </w:style>
  <w:style w:type="paragraph" w:customStyle="1" w:styleId="ConsPlusNormal">
    <w:name w:val="ConsPlusNormal"/>
    <w:link w:val="ConsPlusNormal0"/>
    <w:rsid w:val="00A32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2EB1"/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A32E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32E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E2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36E0B1468794A55882CE9FC04DE25F4612B6E2F5AA5EAE2CA944EF19924788074B3DA773D5DEECEA7846F24n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36E0B1468794A55882CE9FC04DE25F4612B6E2F53ACE1E2C49613FB917D748273BC85603A14E2CFA78C684323n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6E0B1468794A55882CE9FC04DE25F4612B6E2F53ACEAE4C89A13FB917D748273BC85603A14E2CFA7846E4723n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36E0B1468794A55882CF7F112B27BF06627362154ABE9B590CB15ACCE22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E0B1468794A55882CF7F112B27BF06627362154ABE9B590CB15ACCE2D72D733FC833771532En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2021-04-29T13:18:00Z</cp:lastPrinted>
  <dcterms:created xsi:type="dcterms:W3CDTF">2021-04-29T12:44:00Z</dcterms:created>
  <dcterms:modified xsi:type="dcterms:W3CDTF">2021-04-29T13:23:00Z</dcterms:modified>
</cp:coreProperties>
</file>