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101616" w:rsidTr="00101616">
        <w:trPr>
          <w:trHeight w:val="1698"/>
        </w:trPr>
        <w:tc>
          <w:tcPr>
            <w:tcW w:w="2943" w:type="dxa"/>
          </w:tcPr>
          <w:p w:rsidR="00101616" w:rsidRDefault="001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01616" w:rsidRDefault="0010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01616" w:rsidRDefault="0010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01616" w:rsidRDefault="001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16" w:rsidRDefault="00101616" w:rsidP="0010161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101616" w:rsidTr="00101616">
        <w:trPr>
          <w:trHeight w:val="1076"/>
        </w:trPr>
        <w:tc>
          <w:tcPr>
            <w:tcW w:w="5000" w:type="pct"/>
          </w:tcPr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101616" w:rsidRDefault="00EE1478" w:rsidP="00101616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29</w:t>
      </w:r>
      <w:r w:rsidR="00F27381">
        <w:rPr>
          <w:i w:val="0"/>
          <w:sz w:val="28"/>
          <w:szCs w:val="28"/>
        </w:rPr>
        <w:t xml:space="preserve"> ноября  2021 г.     № 5-3/</w:t>
      </w:r>
      <w:r>
        <w:rPr>
          <w:i w:val="0"/>
          <w:sz w:val="28"/>
          <w:szCs w:val="28"/>
        </w:rPr>
        <w:t>17</w:t>
      </w:r>
      <w:r w:rsidR="00F27381">
        <w:rPr>
          <w:i w:val="0"/>
          <w:sz w:val="28"/>
          <w:szCs w:val="28"/>
        </w:rPr>
        <w:t xml:space="preserve">                     </w:t>
      </w:r>
    </w:p>
    <w:p w:rsidR="00F27381" w:rsidRDefault="00101616" w:rsidP="001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</w:t>
      </w:r>
    </w:p>
    <w:p w:rsidR="00101616" w:rsidRDefault="00101616" w:rsidP="001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E14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7381" w:rsidRDefault="00F27381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решение</w:t>
      </w:r>
    </w:p>
    <w:p w:rsidR="00F27381" w:rsidRDefault="00F27381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334737" w:rsidRPr="00334737" w:rsidRDefault="00F27381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02   ноября   2021  г.  № 5-2/15</w:t>
      </w:r>
      <w:r w:rsidR="001016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737" w:rsidRPr="00334737" w:rsidRDefault="00F27381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737" w:rsidRPr="00334737">
        <w:rPr>
          <w:rFonts w:ascii="Times New Roman" w:hAnsi="Times New Roman" w:cs="Times New Roman"/>
          <w:sz w:val="28"/>
          <w:szCs w:val="28"/>
        </w:rPr>
        <w:t>О  земельном   налоге   на земли,</w:t>
      </w:r>
    </w:p>
    <w:p w:rsidR="00334737" w:rsidRPr="00334737" w:rsidRDefault="0046349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34737" w:rsidRPr="00334737">
        <w:rPr>
          <w:rFonts w:ascii="Times New Roman" w:hAnsi="Times New Roman" w:cs="Times New Roman"/>
          <w:sz w:val="28"/>
          <w:szCs w:val="28"/>
        </w:rPr>
        <w:t>аходящиеся</w:t>
      </w:r>
      <w:proofErr w:type="gramEnd"/>
      <w:r w:rsidR="00F27381">
        <w:rPr>
          <w:rFonts w:ascii="Times New Roman" w:hAnsi="Times New Roman" w:cs="Times New Roman"/>
          <w:sz w:val="28"/>
          <w:szCs w:val="28"/>
        </w:rPr>
        <w:t xml:space="preserve"> </w:t>
      </w:r>
      <w:r w:rsidR="00334737" w:rsidRPr="00334737">
        <w:rPr>
          <w:rFonts w:ascii="Times New Roman" w:hAnsi="Times New Roman" w:cs="Times New Roman"/>
          <w:sz w:val="28"/>
          <w:szCs w:val="28"/>
        </w:rPr>
        <w:t xml:space="preserve"> в  пределах границ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27381">
        <w:rPr>
          <w:rFonts w:ascii="Times New Roman" w:hAnsi="Times New Roman" w:cs="Times New Roman"/>
          <w:sz w:val="28"/>
          <w:szCs w:val="28"/>
        </w:rPr>
        <w:t xml:space="preserve">  </w:t>
      </w:r>
      <w:r w:rsidRPr="0033473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7381">
        <w:rPr>
          <w:rFonts w:ascii="Times New Roman" w:hAnsi="Times New Roman" w:cs="Times New Roman"/>
          <w:sz w:val="28"/>
          <w:szCs w:val="28"/>
        </w:rPr>
        <w:t xml:space="preserve"> </w:t>
      </w:r>
      <w:r w:rsidRPr="00334737">
        <w:rPr>
          <w:rFonts w:ascii="Times New Roman" w:hAnsi="Times New Roman" w:cs="Times New Roman"/>
          <w:sz w:val="28"/>
          <w:szCs w:val="28"/>
        </w:rPr>
        <w:t xml:space="preserve">«Уег» 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сельского поселения «Уег»</w:t>
      </w: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34737" w:rsidP="003347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8649B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</w:t>
      </w:r>
      <w:r w:rsidR="00F27381">
        <w:rPr>
          <w:rFonts w:ascii="Times New Roman" w:hAnsi="Times New Roman" w:cs="Times New Roman"/>
          <w:sz w:val="28"/>
          <w:szCs w:val="28"/>
        </w:rPr>
        <w:t>ести в решение Совета</w:t>
      </w:r>
      <w:r w:rsidR="00334737" w:rsidRPr="00334737">
        <w:rPr>
          <w:rFonts w:ascii="Times New Roman" w:hAnsi="Times New Roman" w:cs="Times New Roman"/>
          <w:sz w:val="28"/>
          <w:szCs w:val="28"/>
        </w:rPr>
        <w:t xml:space="preserve">  сельского поселения «Уег»</w:t>
      </w:r>
      <w:r w:rsidR="00F27381">
        <w:rPr>
          <w:rFonts w:ascii="Times New Roman" w:hAnsi="Times New Roman" w:cs="Times New Roman"/>
          <w:sz w:val="28"/>
          <w:szCs w:val="28"/>
        </w:rPr>
        <w:t xml:space="preserve"> от 02 ноября 2021 г. № 5-2/15</w:t>
      </w:r>
      <w:r w:rsidR="001035E9">
        <w:rPr>
          <w:rFonts w:ascii="Times New Roman" w:hAnsi="Times New Roman" w:cs="Times New Roman"/>
          <w:sz w:val="28"/>
          <w:szCs w:val="28"/>
        </w:rPr>
        <w:t xml:space="preserve"> «</w:t>
      </w:r>
      <w:r w:rsidR="00F27381">
        <w:rPr>
          <w:rFonts w:ascii="Times New Roman" w:hAnsi="Times New Roman" w:cs="Times New Roman"/>
          <w:sz w:val="28"/>
          <w:szCs w:val="28"/>
        </w:rPr>
        <w:t>О земельном</w:t>
      </w:r>
      <w:r w:rsidR="00334737" w:rsidRPr="0033473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27381">
        <w:rPr>
          <w:rFonts w:ascii="Times New Roman" w:hAnsi="Times New Roman" w:cs="Times New Roman"/>
          <w:sz w:val="28"/>
          <w:szCs w:val="28"/>
        </w:rPr>
        <w:t>е</w:t>
      </w:r>
      <w:r w:rsidR="00334737" w:rsidRPr="00334737">
        <w:rPr>
          <w:rFonts w:ascii="Times New Roman" w:hAnsi="Times New Roman" w:cs="Times New Roman"/>
          <w:sz w:val="28"/>
          <w:szCs w:val="28"/>
        </w:rPr>
        <w:t xml:space="preserve"> на земли, находящиеся в пределах г</w:t>
      </w:r>
      <w:r w:rsidR="00F27381">
        <w:rPr>
          <w:rFonts w:ascii="Times New Roman" w:hAnsi="Times New Roman" w:cs="Times New Roman"/>
          <w:sz w:val="28"/>
          <w:szCs w:val="28"/>
        </w:rPr>
        <w:t>раниц сельского поселения «Уег» (далее – Решение) следующие изменения:</w:t>
      </w:r>
    </w:p>
    <w:p w:rsidR="00334737" w:rsidRDefault="00334737" w:rsidP="00F2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</w:t>
      </w:r>
      <w:r w:rsidR="00F27381">
        <w:rPr>
          <w:rFonts w:ascii="Times New Roman" w:hAnsi="Times New Roman" w:cs="Times New Roman"/>
          <w:sz w:val="28"/>
          <w:szCs w:val="28"/>
        </w:rPr>
        <w:t>1) пункт 8 изложить в новой редакции:</w:t>
      </w:r>
    </w:p>
    <w:p w:rsidR="00F27381" w:rsidRPr="00334737" w:rsidRDefault="00F27381" w:rsidP="00F2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«8. </w:t>
      </w:r>
      <w:r w:rsidRPr="00334737">
        <w:rPr>
          <w:rFonts w:ascii="Times New Roman" w:hAnsi="Times New Roman" w:cs="Times New Roman"/>
          <w:sz w:val="28"/>
          <w:szCs w:val="28"/>
        </w:rPr>
        <w:t>Решение вступает в  силу по  истечении  одного месяца со дня его опубликования и распространяется на 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Pr="003347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497">
        <w:rPr>
          <w:rFonts w:ascii="Times New Roman" w:hAnsi="Times New Roman" w:cs="Times New Roman"/>
          <w:sz w:val="28"/>
          <w:szCs w:val="28"/>
        </w:rPr>
        <w:t>»</w:t>
      </w:r>
      <w:r w:rsidRPr="00334737">
        <w:rPr>
          <w:rFonts w:ascii="Times New Roman" w:hAnsi="Times New Roman" w:cs="Times New Roman"/>
          <w:sz w:val="28"/>
          <w:szCs w:val="28"/>
        </w:rPr>
        <w:t>.</w:t>
      </w:r>
    </w:p>
    <w:p w:rsidR="00334737" w:rsidRPr="00334737" w:rsidRDefault="0046349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334737" w:rsidRPr="00334737">
        <w:rPr>
          <w:rFonts w:ascii="Times New Roman" w:hAnsi="Times New Roman" w:cs="Times New Roman"/>
          <w:sz w:val="28"/>
          <w:szCs w:val="28"/>
        </w:rPr>
        <w:t>. Опубликовать данное решение  в газете «Красная Печора».</w:t>
      </w:r>
    </w:p>
    <w:p w:rsid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16" w:rsidRPr="00334737" w:rsidRDefault="00101616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334737">
        <w:rPr>
          <w:rFonts w:ascii="Times New Roman" w:hAnsi="Times New Roman" w:cs="Times New Roman"/>
          <w:bCs/>
          <w:sz w:val="28"/>
          <w:szCs w:val="28"/>
        </w:rPr>
        <w:t>Уег</w:t>
      </w:r>
      <w:r w:rsidRPr="00334737">
        <w:rPr>
          <w:rFonts w:ascii="Times New Roman" w:hAnsi="Times New Roman" w:cs="Times New Roman"/>
          <w:sz w:val="28"/>
          <w:szCs w:val="28"/>
        </w:rPr>
        <w:t>»                                           М.П.Чупрова</w:t>
      </w:r>
    </w:p>
    <w:p w:rsidR="00101616" w:rsidRPr="00334737" w:rsidRDefault="00101616" w:rsidP="003347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616" w:rsidRPr="00334737" w:rsidRDefault="00101616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ADB" w:rsidRPr="00334737" w:rsidRDefault="00001ADB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ADB" w:rsidRPr="00334737" w:rsidSect="0003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16"/>
    <w:rsid w:val="00001ADB"/>
    <w:rsid w:val="00011E62"/>
    <w:rsid w:val="000334E9"/>
    <w:rsid w:val="00077D9A"/>
    <w:rsid w:val="00101616"/>
    <w:rsid w:val="001035E9"/>
    <w:rsid w:val="001C168F"/>
    <w:rsid w:val="00334737"/>
    <w:rsid w:val="00362D5E"/>
    <w:rsid w:val="0038649B"/>
    <w:rsid w:val="00414D37"/>
    <w:rsid w:val="004421C2"/>
    <w:rsid w:val="00463497"/>
    <w:rsid w:val="00466911"/>
    <w:rsid w:val="00477DC9"/>
    <w:rsid w:val="004C3CEB"/>
    <w:rsid w:val="004C78F9"/>
    <w:rsid w:val="005672A5"/>
    <w:rsid w:val="00597614"/>
    <w:rsid w:val="006A77E9"/>
    <w:rsid w:val="0074062A"/>
    <w:rsid w:val="008700C6"/>
    <w:rsid w:val="00926539"/>
    <w:rsid w:val="00A918A6"/>
    <w:rsid w:val="00C72613"/>
    <w:rsid w:val="00D526CB"/>
    <w:rsid w:val="00DD4309"/>
    <w:rsid w:val="00E420E2"/>
    <w:rsid w:val="00EE1478"/>
    <w:rsid w:val="00F27381"/>
    <w:rsid w:val="00F6429C"/>
    <w:rsid w:val="00F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9"/>
  </w:style>
  <w:style w:type="paragraph" w:styleId="1">
    <w:name w:val="heading 1"/>
    <w:basedOn w:val="a"/>
    <w:next w:val="a"/>
    <w:link w:val="10"/>
    <w:qFormat/>
    <w:rsid w:val="0010161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16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rsid w:val="0010161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1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6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01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4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79C-6566-49AD-97A0-044AE05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24</cp:revision>
  <cp:lastPrinted>2021-11-02T14:34:00Z</cp:lastPrinted>
  <dcterms:created xsi:type="dcterms:W3CDTF">2021-10-22T13:21:00Z</dcterms:created>
  <dcterms:modified xsi:type="dcterms:W3CDTF">2021-11-29T08:35:00Z</dcterms:modified>
</cp:coreProperties>
</file>