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="74" w:tblpY="148"/>
        <w:tblW w:w="8755" w:type="dxa"/>
        <w:tblLook w:val="04A0"/>
      </w:tblPr>
      <w:tblGrid>
        <w:gridCol w:w="2943"/>
        <w:gridCol w:w="2835"/>
        <w:gridCol w:w="2977"/>
      </w:tblGrid>
      <w:tr w:rsidR="00B159C5" w:rsidTr="00B159C5">
        <w:trPr>
          <w:trHeight w:val="1698"/>
        </w:trPr>
        <w:tc>
          <w:tcPr>
            <w:tcW w:w="2943" w:type="dxa"/>
          </w:tcPr>
          <w:p w:rsidR="00B159C5" w:rsidRDefault="00B1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59C5" w:rsidRDefault="00B159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</w:p>
          <w:p w:rsidR="00B159C5" w:rsidRDefault="00B159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B159C5" w:rsidRDefault="00B159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«Уег»</w:t>
            </w:r>
          </w:p>
          <w:p w:rsidR="00B159C5" w:rsidRDefault="00B159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B159C5" w:rsidRDefault="00B159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563880</wp:posOffset>
                  </wp:positionH>
                  <wp:positionV relativeFrom="paragraph">
                    <wp:posOffset>80645</wp:posOffset>
                  </wp:positionV>
                  <wp:extent cx="850900" cy="914400"/>
                  <wp:effectExtent l="19050" t="0" r="6350" b="0"/>
                  <wp:wrapSquare wrapText="left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77" w:type="dxa"/>
          </w:tcPr>
          <w:p w:rsidR="00B159C5" w:rsidRDefault="00B1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59C5" w:rsidRDefault="00B159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«Уег»</w:t>
            </w:r>
          </w:p>
          <w:p w:rsidR="00B159C5" w:rsidRDefault="00B159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овмöдчöминса</w:t>
            </w:r>
            <w:proofErr w:type="spellEnd"/>
          </w:p>
          <w:p w:rsidR="00B159C5" w:rsidRDefault="00B159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сöвет</w:t>
            </w:r>
            <w:proofErr w:type="spellEnd"/>
            <w:proofErr w:type="gramEnd"/>
          </w:p>
          <w:p w:rsidR="00B159C5" w:rsidRDefault="00B159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59C5" w:rsidRDefault="00B159C5" w:rsidP="00B159C5">
      <w:pPr>
        <w:spacing w:after="0" w:line="240" w:lineRule="auto"/>
        <w:rPr>
          <w:rFonts w:ascii="Times New Roman" w:hAnsi="Times New Roman" w:cs="Times New Roman"/>
          <w:vanish/>
          <w:sz w:val="28"/>
          <w:szCs w:val="28"/>
        </w:rPr>
      </w:pPr>
    </w:p>
    <w:tbl>
      <w:tblPr>
        <w:tblW w:w="5095" w:type="pct"/>
        <w:tblLook w:val="01E0"/>
      </w:tblPr>
      <w:tblGrid>
        <w:gridCol w:w="9753"/>
      </w:tblGrid>
      <w:tr w:rsidR="00B159C5" w:rsidTr="00FB7A54">
        <w:trPr>
          <w:trHeight w:val="1076"/>
        </w:trPr>
        <w:tc>
          <w:tcPr>
            <w:tcW w:w="5000" w:type="pct"/>
          </w:tcPr>
          <w:p w:rsidR="00B159C5" w:rsidRDefault="00B159C5">
            <w:pPr>
              <w:pStyle w:val="1"/>
              <w:spacing w:line="276" w:lineRule="auto"/>
              <w:rPr>
                <w:rFonts w:ascii="Times New Roman" w:eastAsiaTheme="minorEastAsia" w:hAnsi="Times New Roman"/>
                <w:b w:val="0"/>
                <w:i/>
                <w:sz w:val="28"/>
                <w:szCs w:val="28"/>
              </w:rPr>
            </w:pPr>
          </w:p>
          <w:p w:rsidR="00B159C5" w:rsidRDefault="00B159C5">
            <w:pPr>
              <w:pStyle w:val="1"/>
              <w:spacing w:line="276" w:lineRule="auto"/>
              <w:rPr>
                <w:rFonts w:ascii="Times New Roman" w:eastAsiaTheme="minorEastAsia" w:hAnsi="Times New Roman"/>
                <w:spacing w:val="60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pacing w:val="60"/>
                <w:sz w:val="28"/>
                <w:szCs w:val="28"/>
              </w:rPr>
              <w:t>РЕШЕНИЕ</w:t>
            </w:r>
          </w:p>
          <w:p w:rsidR="00B159C5" w:rsidRDefault="00B159C5" w:rsidP="00FB7A54">
            <w:pPr>
              <w:pStyle w:val="1"/>
              <w:spacing w:line="276" w:lineRule="auto"/>
              <w:rPr>
                <w:rFonts w:ascii="Times New Roman" w:eastAsiaTheme="minorEastAsia" w:hAnsi="Times New Roman"/>
                <w:i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pacing w:val="60"/>
                <w:sz w:val="28"/>
                <w:szCs w:val="28"/>
              </w:rPr>
              <w:t>ПОМШУÖМ</w:t>
            </w:r>
          </w:p>
        </w:tc>
      </w:tr>
    </w:tbl>
    <w:p w:rsidR="00B159C5" w:rsidRDefault="00B159C5" w:rsidP="00B159C5">
      <w:pPr>
        <w:pStyle w:val="8"/>
        <w:spacing w:after="0"/>
        <w:ind w:right="4393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от  06 октября  2021 г.          № 5-1/ 9                           </w:t>
      </w:r>
    </w:p>
    <w:p w:rsidR="00B159C5" w:rsidRDefault="00B159C5" w:rsidP="00B159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с. Уег, Республики Коми    </w:t>
      </w:r>
    </w:p>
    <w:p w:rsidR="00B159C5" w:rsidRDefault="00B159C5" w:rsidP="00B159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tbl>
      <w:tblPr>
        <w:tblW w:w="0" w:type="auto"/>
        <w:tblInd w:w="108" w:type="dxa"/>
        <w:tblLook w:val="01E0"/>
      </w:tblPr>
      <w:tblGrid>
        <w:gridCol w:w="5022"/>
      </w:tblGrid>
      <w:tr w:rsidR="00B159C5" w:rsidTr="00B159C5">
        <w:trPr>
          <w:trHeight w:val="1002"/>
        </w:trPr>
        <w:tc>
          <w:tcPr>
            <w:tcW w:w="5022" w:type="dxa"/>
            <w:hideMark/>
          </w:tcPr>
          <w:p w:rsidR="00B159C5" w:rsidRDefault="00B159C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составе постоянных комиссий пятого созыва Совета сельского поселения «Уег»</w:t>
            </w:r>
          </w:p>
        </w:tc>
      </w:tr>
    </w:tbl>
    <w:p w:rsidR="00B159C5" w:rsidRDefault="00B159C5" w:rsidP="00B159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59C5" w:rsidRDefault="00B159C5" w:rsidP="00B159C5">
      <w:pPr>
        <w:spacing w:after="0" w:line="240" w:lineRule="auto"/>
        <w:rPr>
          <w:rFonts w:ascii="Times New Roman" w:hAnsi="Times New Roman" w:cs="Times New Roman"/>
          <w:vanish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B159C5" w:rsidRDefault="00B159C5" w:rsidP="003476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B159C5" w:rsidRDefault="00B159C5" w:rsidP="00B159C5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сельского поселения «Уег» решил:</w:t>
      </w:r>
    </w:p>
    <w:p w:rsidR="00B159C5" w:rsidRDefault="00B159C5" w:rsidP="00B159C5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159C5" w:rsidRPr="00B159C5" w:rsidRDefault="00B159C5" w:rsidP="00B159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B159C5">
        <w:rPr>
          <w:rFonts w:ascii="Times New Roman" w:hAnsi="Times New Roman" w:cs="Times New Roman"/>
          <w:sz w:val="28"/>
          <w:szCs w:val="28"/>
        </w:rPr>
        <w:t>1. Утвердить составы постоянных комиссий Совета сельского поселения «Уег» пятого созыва:</w:t>
      </w:r>
    </w:p>
    <w:p w:rsidR="00B159C5" w:rsidRPr="00B159C5" w:rsidRDefault="00B159C5" w:rsidP="00B159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9C5">
        <w:rPr>
          <w:rFonts w:ascii="Times New Roman" w:hAnsi="Times New Roman" w:cs="Times New Roman"/>
          <w:sz w:val="28"/>
          <w:szCs w:val="28"/>
        </w:rPr>
        <w:t xml:space="preserve">       - постоянная комиссия по бюджету, налогам, аграрно-экономическому развитию сельского поселения «Уег»:</w:t>
      </w:r>
    </w:p>
    <w:p w:rsidR="00B159C5" w:rsidRPr="00B159C5" w:rsidRDefault="00B159C5" w:rsidP="00B159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9C5">
        <w:rPr>
          <w:rFonts w:ascii="Times New Roman" w:hAnsi="Times New Roman" w:cs="Times New Roman"/>
          <w:sz w:val="28"/>
          <w:szCs w:val="28"/>
        </w:rPr>
        <w:t xml:space="preserve">      1) Козлова Ия Михайловна   – председатель комиссии;</w:t>
      </w:r>
    </w:p>
    <w:p w:rsidR="00B159C5" w:rsidRPr="00B159C5" w:rsidRDefault="00B159C5" w:rsidP="00B159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9C5">
        <w:rPr>
          <w:rFonts w:ascii="Times New Roman" w:hAnsi="Times New Roman" w:cs="Times New Roman"/>
          <w:sz w:val="28"/>
          <w:szCs w:val="28"/>
        </w:rPr>
        <w:t xml:space="preserve">      2) Петров Андрей Павлович;                                                        </w:t>
      </w:r>
    </w:p>
    <w:p w:rsidR="00B159C5" w:rsidRPr="00B159C5" w:rsidRDefault="00B159C5" w:rsidP="00B159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9C5">
        <w:rPr>
          <w:rFonts w:ascii="Times New Roman" w:hAnsi="Times New Roman" w:cs="Times New Roman"/>
          <w:sz w:val="28"/>
          <w:szCs w:val="28"/>
        </w:rPr>
        <w:t xml:space="preserve">      3) Поздеева Елена Александровна.</w:t>
      </w:r>
    </w:p>
    <w:p w:rsidR="00B159C5" w:rsidRPr="00B159C5" w:rsidRDefault="00B159C5" w:rsidP="00B159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9C5">
        <w:rPr>
          <w:rFonts w:ascii="Times New Roman" w:hAnsi="Times New Roman" w:cs="Times New Roman"/>
          <w:sz w:val="28"/>
          <w:szCs w:val="28"/>
        </w:rPr>
        <w:t xml:space="preserve">     </w:t>
      </w:r>
      <w:r w:rsidRPr="00B159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59C5">
        <w:rPr>
          <w:rFonts w:ascii="Times New Roman" w:hAnsi="Times New Roman" w:cs="Times New Roman"/>
          <w:sz w:val="28"/>
          <w:szCs w:val="28"/>
        </w:rPr>
        <w:t>- постоянная комиссия по законности, правопорядку, депутатской этике и социальным вопросам:</w:t>
      </w:r>
    </w:p>
    <w:p w:rsidR="00B159C5" w:rsidRPr="00B159C5" w:rsidRDefault="00B159C5" w:rsidP="00B159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9C5">
        <w:rPr>
          <w:rFonts w:ascii="Times New Roman" w:hAnsi="Times New Roman" w:cs="Times New Roman"/>
          <w:sz w:val="28"/>
          <w:szCs w:val="28"/>
        </w:rPr>
        <w:t xml:space="preserve">      1) Осташова </w:t>
      </w:r>
      <w:proofErr w:type="spellStart"/>
      <w:r w:rsidRPr="00B159C5">
        <w:rPr>
          <w:rFonts w:ascii="Times New Roman" w:hAnsi="Times New Roman" w:cs="Times New Roman"/>
          <w:sz w:val="28"/>
          <w:szCs w:val="28"/>
        </w:rPr>
        <w:t>Парасковья</w:t>
      </w:r>
      <w:proofErr w:type="spellEnd"/>
      <w:r w:rsidRPr="00B159C5">
        <w:rPr>
          <w:rFonts w:ascii="Times New Roman" w:hAnsi="Times New Roman" w:cs="Times New Roman"/>
          <w:sz w:val="28"/>
          <w:szCs w:val="28"/>
        </w:rPr>
        <w:t xml:space="preserve"> Николаевна   – председатель комиссии;</w:t>
      </w:r>
    </w:p>
    <w:p w:rsidR="00B159C5" w:rsidRPr="00B159C5" w:rsidRDefault="00B159C5" w:rsidP="00B159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9C5">
        <w:rPr>
          <w:rFonts w:ascii="Times New Roman" w:hAnsi="Times New Roman" w:cs="Times New Roman"/>
          <w:sz w:val="28"/>
          <w:szCs w:val="28"/>
        </w:rPr>
        <w:t xml:space="preserve">      2) </w:t>
      </w:r>
      <w:proofErr w:type="spellStart"/>
      <w:r w:rsidRPr="00B159C5">
        <w:rPr>
          <w:rFonts w:ascii="Times New Roman" w:hAnsi="Times New Roman" w:cs="Times New Roman"/>
          <w:sz w:val="28"/>
          <w:szCs w:val="28"/>
        </w:rPr>
        <w:t>Поздеев</w:t>
      </w:r>
      <w:proofErr w:type="spellEnd"/>
      <w:r w:rsidRPr="00B159C5">
        <w:rPr>
          <w:rFonts w:ascii="Times New Roman" w:hAnsi="Times New Roman" w:cs="Times New Roman"/>
          <w:sz w:val="28"/>
          <w:szCs w:val="28"/>
        </w:rPr>
        <w:t xml:space="preserve"> Матвей Владимирович;                                                       </w:t>
      </w:r>
    </w:p>
    <w:p w:rsidR="00B159C5" w:rsidRDefault="00B159C5" w:rsidP="00B159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9C5">
        <w:rPr>
          <w:rFonts w:ascii="Times New Roman" w:hAnsi="Times New Roman" w:cs="Times New Roman"/>
          <w:sz w:val="28"/>
          <w:szCs w:val="28"/>
        </w:rPr>
        <w:t xml:space="preserve">      3) Поздеева Галина Яковлевна.</w:t>
      </w:r>
      <w:r>
        <w:rPr>
          <w:sz w:val="28"/>
          <w:szCs w:val="28"/>
        </w:rPr>
        <w:t xml:space="preserve">                                                      </w:t>
      </w:r>
    </w:p>
    <w:p w:rsidR="00B159C5" w:rsidRDefault="00B159C5" w:rsidP="00B159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59C5" w:rsidRDefault="00B159C5" w:rsidP="00B159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59C5" w:rsidRDefault="00B159C5" w:rsidP="00B159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59C5" w:rsidRDefault="00B159C5" w:rsidP="00B159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Председательствующий на заседании                                              М.П.Чупрова                                            </w:t>
      </w:r>
    </w:p>
    <w:p w:rsidR="00B159C5" w:rsidRDefault="00B159C5" w:rsidP="00B159C5">
      <w:pPr>
        <w:pStyle w:val="ConsPlusNormal"/>
        <w:tabs>
          <w:tab w:val="left" w:pos="3135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159C5" w:rsidRDefault="00B159C5" w:rsidP="00B159C5">
      <w:pPr>
        <w:pStyle w:val="ConsPlusNormal"/>
        <w:tabs>
          <w:tab w:val="left" w:pos="3135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59C5" w:rsidRDefault="00B159C5" w:rsidP="00B159C5"/>
    <w:p w:rsidR="00B159C5" w:rsidRDefault="00B159C5" w:rsidP="00B159C5"/>
    <w:p w:rsidR="00AD5EFA" w:rsidRDefault="00AD5EFA"/>
    <w:sectPr w:rsidR="00AD5EFA" w:rsidSect="00392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59C5"/>
    <w:rsid w:val="0034765A"/>
    <w:rsid w:val="003920F7"/>
    <w:rsid w:val="006C0F0A"/>
    <w:rsid w:val="00AD5EFA"/>
    <w:rsid w:val="00B159C5"/>
    <w:rsid w:val="00FB7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F7"/>
  </w:style>
  <w:style w:type="paragraph" w:styleId="1">
    <w:name w:val="heading 1"/>
    <w:basedOn w:val="a"/>
    <w:next w:val="a"/>
    <w:link w:val="10"/>
    <w:qFormat/>
    <w:rsid w:val="00B159C5"/>
    <w:pPr>
      <w:keepNext/>
      <w:spacing w:after="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8">
    <w:name w:val="heading 8"/>
    <w:basedOn w:val="a"/>
    <w:next w:val="a"/>
    <w:link w:val="80"/>
    <w:semiHidden/>
    <w:unhideWhenUsed/>
    <w:qFormat/>
    <w:rsid w:val="00B159C5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59C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80">
    <w:name w:val="Заголовок 8 Знак"/>
    <w:basedOn w:val="a0"/>
    <w:link w:val="8"/>
    <w:semiHidden/>
    <w:rsid w:val="00B159C5"/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ConsPlusNormal">
    <w:name w:val="ConsPlusNormal"/>
    <w:uiPriority w:val="99"/>
    <w:rsid w:val="00B159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2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1040</Characters>
  <Application>Microsoft Office Word</Application>
  <DocSecurity>0</DocSecurity>
  <Lines>8</Lines>
  <Paragraphs>2</Paragraphs>
  <ScaleCrop>false</ScaleCrop>
  <Company>Microsoft</Company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Хозяйка</dc:creator>
  <cp:keywords/>
  <dc:description/>
  <cp:lastModifiedBy>Хозяйка</cp:lastModifiedBy>
  <cp:revision>7</cp:revision>
  <dcterms:created xsi:type="dcterms:W3CDTF">2021-10-12T13:34:00Z</dcterms:created>
  <dcterms:modified xsi:type="dcterms:W3CDTF">2021-10-13T13:07:00Z</dcterms:modified>
</cp:coreProperties>
</file>