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2" w:type="dxa"/>
        <w:tblLook w:val="01E0"/>
      </w:tblPr>
      <w:tblGrid>
        <w:gridCol w:w="2046"/>
        <w:gridCol w:w="454"/>
        <w:gridCol w:w="1906"/>
        <w:gridCol w:w="1440"/>
        <w:gridCol w:w="3518"/>
        <w:gridCol w:w="568"/>
      </w:tblGrid>
      <w:tr w:rsidR="00AE431B" w:rsidRPr="00AE431B" w:rsidTr="007F13DC">
        <w:trPr>
          <w:gridAfter w:val="1"/>
          <w:wAfter w:w="568" w:type="dxa"/>
          <w:trHeight w:val="143"/>
        </w:trPr>
        <w:tc>
          <w:tcPr>
            <w:tcW w:w="2046" w:type="dxa"/>
          </w:tcPr>
          <w:p w:rsidR="00AE431B" w:rsidRPr="00AE431B" w:rsidRDefault="00AE431B" w:rsidP="007F1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hideMark/>
          </w:tcPr>
          <w:p w:rsidR="00AE431B" w:rsidRPr="00AE431B" w:rsidRDefault="00AE431B" w:rsidP="007F1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gridSpan w:val="3"/>
          </w:tcPr>
          <w:p w:rsidR="00AE431B" w:rsidRPr="00AE431B" w:rsidRDefault="00AE431B" w:rsidP="00AE431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31B" w:rsidRPr="00AE431B" w:rsidTr="007F13DC">
        <w:tblPrEx>
          <w:jc w:val="center"/>
          <w:tblLook w:val="04A0"/>
        </w:tblPrEx>
        <w:trPr>
          <w:trHeight w:val="1083"/>
          <w:jc w:val="center"/>
        </w:trPr>
        <w:tc>
          <w:tcPr>
            <w:tcW w:w="4406" w:type="dxa"/>
            <w:gridSpan w:val="3"/>
            <w:hideMark/>
          </w:tcPr>
          <w:p w:rsidR="00AE431B" w:rsidRPr="002365A5" w:rsidRDefault="00AE431B" w:rsidP="007F1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5A5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AE431B" w:rsidRPr="00AE431B" w:rsidRDefault="00AE431B" w:rsidP="007F1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31B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 fillcolor="window">
                  <v:imagedata r:id="rId4" o:title=""/>
                </v:shape>
                <o:OLEObject Type="Embed" ProgID="Word.Picture.8" ShapeID="_x0000_i1025" DrawAspect="Content" ObjectID="_1552743992" r:id="rId5"/>
              </w:object>
            </w:r>
          </w:p>
        </w:tc>
        <w:tc>
          <w:tcPr>
            <w:tcW w:w="4086" w:type="dxa"/>
            <w:gridSpan w:val="2"/>
            <w:hideMark/>
          </w:tcPr>
          <w:p w:rsidR="00AE431B" w:rsidRPr="002365A5" w:rsidRDefault="00AE431B" w:rsidP="007F1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5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«Уег» </w:t>
            </w:r>
            <w:proofErr w:type="spellStart"/>
            <w:r w:rsidRPr="002365A5">
              <w:rPr>
                <w:rFonts w:ascii="Times New Roman" w:hAnsi="Times New Roman" w:cs="Times New Roman"/>
                <w:bCs/>
                <w:sz w:val="20"/>
                <w:szCs w:val="20"/>
              </w:rPr>
              <w:t>сикт</w:t>
            </w:r>
            <w:proofErr w:type="spellEnd"/>
            <w:r w:rsidRPr="002365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365A5">
              <w:rPr>
                <w:rFonts w:ascii="Times New Roman" w:hAnsi="Times New Roman" w:cs="Times New Roman"/>
                <w:bCs/>
                <w:sz w:val="20"/>
                <w:szCs w:val="20"/>
              </w:rPr>
              <w:t>овмöдчöминса</w:t>
            </w:r>
            <w:proofErr w:type="spellEnd"/>
            <w:r w:rsidRPr="002365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администрация</w:t>
            </w:r>
          </w:p>
        </w:tc>
      </w:tr>
    </w:tbl>
    <w:p w:rsidR="00AE431B" w:rsidRPr="00AE431B" w:rsidRDefault="00AE431B" w:rsidP="00AE431B">
      <w:pPr>
        <w:rPr>
          <w:rFonts w:ascii="Times New Roman" w:hAnsi="Times New Roman" w:cs="Times New Roman"/>
          <w:bCs/>
          <w:sz w:val="28"/>
          <w:szCs w:val="28"/>
        </w:rPr>
      </w:pPr>
      <w:r w:rsidRPr="00AE431B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AE431B">
        <w:rPr>
          <w:rFonts w:ascii="Times New Roman" w:hAnsi="Times New Roman" w:cs="Times New Roman"/>
          <w:bCs/>
          <w:sz w:val="28"/>
          <w:szCs w:val="28"/>
        </w:rPr>
        <w:t xml:space="preserve"> ПОСТАНОВЛЕНИЕ</w:t>
      </w:r>
    </w:p>
    <w:p w:rsidR="00AE431B" w:rsidRPr="00AE431B" w:rsidRDefault="00AE431B" w:rsidP="00AE431B">
      <w:pPr>
        <w:tabs>
          <w:tab w:val="left" w:pos="4360"/>
        </w:tabs>
        <w:rPr>
          <w:rFonts w:ascii="Times New Roman" w:hAnsi="Times New Roman" w:cs="Times New Roman"/>
          <w:sz w:val="28"/>
          <w:szCs w:val="28"/>
        </w:rPr>
      </w:pPr>
      <w:r w:rsidRPr="00AE431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 w:rsidRPr="00AE431B">
        <w:rPr>
          <w:rFonts w:ascii="Times New Roman" w:hAnsi="Times New Roman" w:cs="Times New Roman"/>
          <w:bCs/>
          <w:sz w:val="28"/>
          <w:szCs w:val="28"/>
        </w:rPr>
        <w:t>ШУ</w:t>
      </w:r>
      <w:r w:rsidRPr="00AE431B"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 w:rsidRPr="00AE431B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E4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31B" w:rsidRPr="00AE431B" w:rsidRDefault="008C6377" w:rsidP="00AE431B">
      <w:pPr>
        <w:pStyle w:val="8"/>
        <w:ind w:left="0" w:right="4393"/>
      </w:pPr>
      <w:r>
        <w:rPr>
          <w:iCs/>
        </w:rPr>
        <w:t>от 03 апреля</w:t>
      </w:r>
      <w:r w:rsidR="004E4098">
        <w:rPr>
          <w:iCs/>
        </w:rPr>
        <w:t xml:space="preserve"> 2017 года №  04</w:t>
      </w:r>
      <w:r>
        <w:rPr>
          <w:iCs/>
        </w:rPr>
        <w:t>/05</w:t>
      </w:r>
      <w:r w:rsidR="00AE431B" w:rsidRPr="00AE431B">
        <w:rPr>
          <w:iCs/>
        </w:rPr>
        <w:t xml:space="preserve"> </w:t>
      </w:r>
    </w:p>
    <w:p w:rsidR="00AE431B" w:rsidRPr="00AE431B" w:rsidRDefault="00AE431B" w:rsidP="00AE431B">
      <w:pPr>
        <w:rPr>
          <w:rFonts w:ascii="Times New Roman" w:hAnsi="Times New Roman" w:cs="Times New Roman"/>
          <w:sz w:val="28"/>
          <w:szCs w:val="28"/>
        </w:rPr>
      </w:pPr>
      <w:r w:rsidRPr="00AE431B">
        <w:rPr>
          <w:rFonts w:ascii="Times New Roman" w:hAnsi="Times New Roman" w:cs="Times New Roman"/>
          <w:sz w:val="28"/>
          <w:szCs w:val="28"/>
        </w:rPr>
        <w:t xml:space="preserve">      с. Уег Республики Коми</w:t>
      </w:r>
    </w:p>
    <w:p w:rsidR="00AE431B" w:rsidRPr="00AE431B" w:rsidRDefault="00AE431B" w:rsidP="00A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31B">
        <w:rPr>
          <w:rFonts w:ascii="Times New Roman" w:hAnsi="Times New Roman" w:cs="Times New Roman"/>
          <w:sz w:val="28"/>
          <w:szCs w:val="28"/>
        </w:rPr>
        <w:t>Об       утверждении        Плана     мероприятий</w:t>
      </w:r>
    </w:p>
    <w:p w:rsidR="00AE431B" w:rsidRPr="00AE431B" w:rsidRDefault="00AE431B" w:rsidP="00A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31B">
        <w:rPr>
          <w:rFonts w:ascii="Times New Roman" w:hAnsi="Times New Roman" w:cs="Times New Roman"/>
          <w:sz w:val="28"/>
          <w:szCs w:val="28"/>
        </w:rPr>
        <w:t>по  повышению эффективности использования</w:t>
      </w:r>
    </w:p>
    <w:p w:rsidR="00AE431B" w:rsidRPr="00AE431B" w:rsidRDefault="00AE431B" w:rsidP="00A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31B">
        <w:rPr>
          <w:rFonts w:ascii="Times New Roman" w:hAnsi="Times New Roman" w:cs="Times New Roman"/>
          <w:sz w:val="28"/>
          <w:szCs w:val="28"/>
        </w:rPr>
        <w:t>бюджетных средств и увеличения поступлений</w:t>
      </w:r>
    </w:p>
    <w:p w:rsidR="00AE431B" w:rsidRDefault="00AE431B" w:rsidP="00A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31B">
        <w:rPr>
          <w:rFonts w:ascii="Times New Roman" w:hAnsi="Times New Roman" w:cs="Times New Roman"/>
          <w:sz w:val="28"/>
          <w:szCs w:val="28"/>
        </w:rPr>
        <w:t>налоговых   и   неналоговых  доходов бюджета</w:t>
      </w:r>
    </w:p>
    <w:p w:rsidR="00AE431B" w:rsidRDefault="00AE431B" w:rsidP="00A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E431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E431B" w:rsidRDefault="00AE431B" w:rsidP="00A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31B">
        <w:rPr>
          <w:rFonts w:ascii="Times New Roman" w:hAnsi="Times New Roman" w:cs="Times New Roman"/>
          <w:sz w:val="28"/>
          <w:szCs w:val="28"/>
        </w:rPr>
        <w:t xml:space="preserve"> «Уег»</w:t>
      </w:r>
    </w:p>
    <w:p w:rsidR="00AE431B" w:rsidRPr="00AE431B" w:rsidRDefault="00AE431B" w:rsidP="00AE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31B" w:rsidRPr="00AE431B" w:rsidRDefault="00AE431B" w:rsidP="00AE4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решением Совета муниципального образования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от28.</w:t>
      </w:r>
      <w:r w:rsidR="008C6377">
        <w:rPr>
          <w:rFonts w:ascii="Times New Roman" w:hAnsi="Times New Roman" w:cs="Times New Roman"/>
          <w:sz w:val="28"/>
          <w:szCs w:val="28"/>
        </w:rPr>
        <w:t>02.2017 года</w:t>
      </w:r>
      <w:r w:rsidR="00657E46">
        <w:rPr>
          <w:rFonts w:ascii="Times New Roman" w:hAnsi="Times New Roman" w:cs="Times New Roman"/>
          <w:sz w:val="28"/>
          <w:szCs w:val="28"/>
        </w:rPr>
        <w:t xml:space="preserve"> </w:t>
      </w:r>
      <w:r w:rsidR="008C6377">
        <w:rPr>
          <w:rFonts w:ascii="Times New Roman" w:hAnsi="Times New Roman" w:cs="Times New Roman"/>
          <w:sz w:val="28"/>
          <w:szCs w:val="28"/>
        </w:rPr>
        <w:t>№ 224/18 «О стратегии социально-экономического развития муниципального образования муниципального района «</w:t>
      </w:r>
      <w:proofErr w:type="spellStart"/>
      <w:r w:rsidR="008C6377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8C6377">
        <w:rPr>
          <w:rFonts w:ascii="Times New Roman" w:hAnsi="Times New Roman" w:cs="Times New Roman"/>
          <w:sz w:val="28"/>
          <w:szCs w:val="28"/>
        </w:rPr>
        <w:t>» на период до 2020 года» и в целях</w:t>
      </w:r>
      <w:r w:rsidRPr="00AE431B">
        <w:rPr>
          <w:rFonts w:ascii="Times New Roman" w:hAnsi="Times New Roman" w:cs="Times New Roman"/>
          <w:sz w:val="28"/>
          <w:szCs w:val="28"/>
        </w:rPr>
        <w:t xml:space="preserve"> пов</w:t>
      </w:r>
      <w:r>
        <w:rPr>
          <w:rFonts w:ascii="Times New Roman" w:hAnsi="Times New Roman" w:cs="Times New Roman"/>
          <w:sz w:val="28"/>
          <w:szCs w:val="28"/>
        </w:rPr>
        <w:t xml:space="preserve">ышения </w:t>
      </w:r>
      <w:r w:rsidRPr="00AE431B">
        <w:rPr>
          <w:rFonts w:ascii="Times New Roman" w:hAnsi="Times New Roman" w:cs="Times New Roman"/>
          <w:sz w:val="28"/>
          <w:szCs w:val="28"/>
        </w:rPr>
        <w:t>эффективности использования бюджетных средств и увеличению налоговы</w:t>
      </w:r>
      <w:r w:rsidR="008C6377">
        <w:rPr>
          <w:rFonts w:ascii="Times New Roman" w:hAnsi="Times New Roman" w:cs="Times New Roman"/>
          <w:sz w:val="28"/>
          <w:szCs w:val="28"/>
        </w:rPr>
        <w:t>х и неналоговых доходов в бюджет муниципального образования сельского поселения «Уег»</w:t>
      </w:r>
    </w:p>
    <w:p w:rsidR="00AE431B" w:rsidRPr="00AE431B" w:rsidRDefault="00AE431B" w:rsidP="00AE4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E431B">
        <w:rPr>
          <w:rFonts w:ascii="Times New Roman" w:hAnsi="Times New Roman" w:cs="Times New Roman"/>
          <w:sz w:val="28"/>
          <w:szCs w:val="28"/>
        </w:rPr>
        <w:t>Администрация сельского поселения «Уег» ПОСТАНОВЛЯЕТ:</w:t>
      </w:r>
    </w:p>
    <w:p w:rsidR="007074CC" w:rsidRDefault="00AE431B" w:rsidP="00AE4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431B">
        <w:rPr>
          <w:rFonts w:ascii="Times New Roman" w:hAnsi="Times New Roman" w:cs="Times New Roman"/>
          <w:sz w:val="28"/>
          <w:szCs w:val="28"/>
        </w:rPr>
        <w:t xml:space="preserve"> 1. Утвердить План мероприятий по повышению эффективности использования бюджетных средств и увеличения поступлений налоговых и неналоговых доходов бюджета</w:t>
      </w:r>
      <w:r w:rsidR="008C63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E431B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8C6377">
        <w:rPr>
          <w:rFonts w:ascii="Times New Roman" w:hAnsi="Times New Roman" w:cs="Times New Roman"/>
          <w:sz w:val="28"/>
          <w:szCs w:val="28"/>
        </w:rPr>
        <w:t xml:space="preserve">ого поселения «Уег» </w:t>
      </w:r>
      <w:r w:rsidR="007074CC">
        <w:rPr>
          <w:rFonts w:ascii="Times New Roman" w:hAnsi="Times New Roman" w:cs="Times New Roman"/>
          <w:sz w:val="28"/>
          <w:szCs w:val="28"/>
        </w:rPr>
        <w:t>согласно приложению.</w:t>
      </w:r>
      <w:r w:rsidRPr="00AE43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431B" w:rsidRPr="00AE431B" w:rsidRDefault="007074CC" w:rsidP="00AE4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AE431B" w:rsidRPr="00AE431B">
        <w:rPr>
          <w:rFonts w:ascii="Times New Roman" w:hAnsi="Times New Roman" w:cs="Times New Roman"/>
          <w:sz w:val="28"/>
          <w:szCs w:val="28"/>
        </w:rPr>
        <w:t>.</w:t>
      </w:r>
      <w:r w:rsidR="008C6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3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6377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возложить на заведующего сектором финансов и бухгалтерского учета администрации сельского поселения «Уег» Козлову И</w:t>
      </w:r>
      <w:r w:rsidR="00AE431B" w:rsidRPr="00AE431B">
        <w:rPr>
          <w:rFonts w:ascii="Times New Roman" w:hAnsi="Times New Roman" w:cs="Times New Roman"/>
          <w:sz w:val="28"/>
          <w:szCs w:val="28"/>
        </w:rPr>
        <w:t>.</w:t>
      </w:r>
      <w:r w:rsidR="008C6377">
        <w:rPr>
          <w:rFonts w:ascii="Times New Roman" w:hAnsi="Times New Roman" w:cs="Times New Roman"/>
          <w:sz w:val="28"/>
          <w:szCs w:val="28"/>
        </w:rPr>
        <w:t>М.</w:t>
      </w:r>
    </w:p>
    <w:p w:rsidR="00AE431B" w:rsidRPr="00AE431B" w:rsidRDefault="00AE431B" w:rsidP="00AE4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31B" w:rsidRPr="00AE431B" w:rsidRDefault="00AE431B" w:rsidP="00AE4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31B" w:rsidRPr="00AE431B" w:rsidRDefault="00AE431B" w:rsidP="00AE431B">
      <w:pPr>
        <w:jc w:val="both"/>
        <w:rPr>
          <w:rFonts w:ascii="Times New Roman" w:hAnsi="Times New Roman" w:cs="Times New Roman"/>
          <w:sz w:val="28"/>
          <w:szCs w:val="28"/>
        </w:rPr>
      </w:pPr>
      <w:r w:rsidRPr="00AE431B">
        <w:rPr>
          <w:rFonts w:ascii="Times New Roman" w:hAnsi="Times New Roman" w:cs="Times New Roman"/>
          <w:sz w:val="28"/>
          <w:szCs w:val="28"/>
        </w:rPr>
        <w:t xml:space="preserve">Глава сельского постановления «Уег»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С.Ф.Чупров</w:t>
      </w:r>
      <w:proofErr w:type="spellEnd"/>
    </w:p>
    <w:p w:rsidR="00AE431B" w:rsidRDefault="007074CC" w:rsidP="00707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074CC" w:rsidRDefault="007074CC" w:rsidP="00707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074CC" w:rsidRDefault="007074CC" w:rsidP="00707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«Уег»</w:t>
      </w:r>
    </w:p>
    <w:p w:rsidR="007074CC" w:rsidRPr="00AE431B" w:rsidRDefault="007074CC" w:rsidP="00707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 апреля 2017 года № 04-05</w:t>
      </w:r>
    </w:p>
    <w:p w:rsidR="007074CC" w:rsidRPr="007074CC" w:rsidRDefault="007074CC" w:rsidP="007074C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4CC" w:rsidRDefault="007074CC" w:rsidP="00657E4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74CC" w:rsidRPr="007074CC" w:rsidRDefault="007074CC" w:rsidP="007074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074CC">
        <w:rPr>
          <w:rFonts w:ascii="Times New Roman" w:hAnsi="Times New Roman" w:cs="Times New Roman"/>
          <w:sz w:val="28"/>
          <w:szCs w:val="28"/>
        </w:rPr>
        <w:t>лан мероприятий по повышению эффективности использования бюджетных средств   и увеличения поступлений налоговых и неналоговых доходов бюджета муниципального образования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«Уег</w:t>
      </w:r>
      <w:r w:rsidRPr="007074CC">
        <w:rPr>
          <w:rFonts w:ascii="Times New Roman" w:hAnsi="Times New Roman" w:cs="Times New Roman"/>
          <w:sz w:val="28"/>
          <w:szCs w:val="28"/>
        </w:rPr>
        <w:t>»</w:t>
      </w:r>
    </w:p>
    <w:p w:rsidR="007074CC" w:rsidRPr="007074CC" w:rsidRDefault="007074CC" w:rsidP="007074C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5670"/>
        <w:gridCol w:w="1811"/>
        <w:gridCol w:w="1559"/>
      </w:tblGrid>
      <w:tr w:rsidR="007074CC" w:rsidRPr="007074CC" w:rsidTr="007F13DC">
        <w:trPr>
          <w:trHeight w:val="1699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074CC" w:rsidRPr="007074CC" w:rsidRDefault="007074CC" w:rsidP="007F1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мероприятия; </w:t>
            </w:r>
          </w:p>
          <w:p w:rsidR="007074CC" w:rsidRPr="007074CC" w:rsidRDefault="007074CC" w:rsidP="007F1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показатель, характеризующий </w:t>
            </w:r>
          </w:p>
          <w:p w:rsidR="007074CC" w:rsidRPr="007074CC" w:rsidRDefault="007074CC" w:rsidP="007F1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реализацию мероприятия</w:t>
            </w:r>
          </w:p>
        </w:tc>
        <w:tc>
          <w:tcPr>
            <w:tcW w:w="1811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Фактическое значение показателя по итогам </w:t>
            </w: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:rsidR="007074CC" w:rsidRPr="007074CC" w:rsidRDefault="007074CC" w:rsidP="007F1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показателя, планируемое к достижению по итогам  </w:t>
            </w: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7074CC" w:rsidRPr="007074CC" w:rsidTr="007F13DC">
        <w:trPr>
          <w:trHeight w:val="288"/>
        </w:trPr>
        <w:tc>
          <w:tcPr>
            <w:tcW w:w="964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ind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 дебиторской задолженности по арендной плате</w:t>
            </w:r>
          </w:p>
        </w:tc>
      </w:tr>
      <w:tr w:rsidR="007074CC" w:rsidRPr="007074CC" w:rsidTr="007F13DC">
        <w:trPr>
          <w:trHeight w:val="281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4CC" w:rsidRPr="007074CC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просроченной дебиторской задолженности по доходам от сдачи в аренду муниципального имущества (тыс. рублей) 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4CC" w:rsidRPr="007074CC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4CC" w:rsidRPr="007074CC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074CC" w:rsidRPr="007074CC" w:rsidTr="007F13DC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в т.ч. объём задолженности, по которой срок исковой давности истёк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074CC" w:rsidRPr="007074CC" w:rsidTr="007F13DC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         объём задолженности, по которой срок исковой давности не истёк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074CC" w:rsidRPr="007074CC" w:rsidTr="007F13DC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           срок </w:t>
            </w:r>
            <w:proofErr w:type="gramStart"/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уплаты</w:t>
            </w:r>
            <w:proofErr w:type="gramEnd"/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наступил в 2016</w:t>
            </w: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074CC" w:rsidRPr="007074CC" w:rsidTr="007F13DC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           срок </w:t>
            </w:r>
            <w:proofErr w:type="gramStart"/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уплаты</w:t>
            </w:r>
            <w:proofErr w:type="gramEnd"/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наступил в 2017</w:t>
            </w: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074CC" w:rsidRPr="007074CC" w:rsidTr="007F13DC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74CC" w:rsidRPr="007074CC" w:rsidTr="007F13DC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Сумма, подлежащая уплате</w:t>
            </w: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арендной плате </w:t>
            </w: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от сдачи муниципального имущества</w:t>
            </w: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(тыс. рублей) (без учета сроков уплаты за предыдущие годы)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074CC" w:rsidRPr="007074CC" w:rsidTr="007F13DC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           срок </w:t>
            </w:r>
            <w:proofErr w:type="gramStart"/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уплаты</w:t>
            </w:r>
            <w:proofErr w:type="gramEnd"/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наступил в 2016</w:t>
            </w: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7074CC" w:rsidRPr="007074CC" w:rsidTr="007F13DC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           срок </w:t>
            </w:r>
            <w:proofErr w:type="gramStart"/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уплаты</w:t>
            </w:r>
            <w:proofErr w:type="gramEnd"/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наступил в 2017</w:t>
            </w: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074CC" w:rsidRPr="007074CC" w:rsidTr="007F13DC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 текущих платежей и задолженности, уплаченная до проведения </w:t>
            </w:r>
            <w:proofErr w:type="spellStart"/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претензионно-исковой</w:t>
            </w:r>
            <w:proofErr w:type="spellEnd"/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</w:t>
            </w: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арендной плате (тыс. рублей)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074CC" w:rsidRPr="007074CC" w:rsidTr="007F13DC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           срок </w:t>
            </w:r>
            <w:proofErr w:type="gramStart"/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уплаты</w:t>
            </w:r>
            <w:proofErr w:type="gramEnd"/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наступил в 2016</w:t>
            </w: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074CC" w:rsidRPr="007074CC" w:rsidTr="007F13DC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           срок </w:t>
            </w:r>
            <w:proofErr w:type="gramStart"/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уплаты</w:t>
            </w:r>
            <w:proofErr w:type="gramEnd"/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наступил в 2017</w:t>
            </w: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074CC" w:rsidRPr="007074CC" w:rsidTr="007F13DC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Направлено претензий должникам о взыскании задолженности по арендной плате (сумма, тыс. рублей)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074CC" w:rsidRPr="007074CC" w:rsidTr="007F13DC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           срок </w:t>
            </w:r>
            <w:proofErr w:type="gramStart"/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уплаты</w:t>
            </w:r>
            <w:proofErr w:type="gramEnd"/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наступил в 2016</w:t>
            </w: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197E15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197E15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074CC" w:rsidRPr="007074CC" w:rsidTr="007F13DC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           срок </w:t>
            </w:r>
            <w:proofErr w:type="gramStart"/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уплаты</w:t>
            </w:r>
            <w:proofErr w:type="gramEnd"/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наступил в 2017</w:t>
            </w: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197E15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074CC" w:rsidRPr="007074CC" w:rsidTr="007F13DC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Погашено должниками задолженности по арендной плате после получения претензии, до направления искового заявления в суд (сумма, тыс. рублей)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197E15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197E15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074CC" w:rsidRPr="007074CC" w:rsidTr="007F13DC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           срок </w:t>
            </w:r>
            <w:proofErr w:type="gramStart"/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уплаты</w:t>
            </w:r>
            <w:proofErr w:type="gramEnd"/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наступил в 2016</w:t>
            </w: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197E15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197E15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074CC" w:rsidRPr="007074CC" w:rsidTr="007F13DC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           срок </w:t>
            </w:r>
            <w:proofErr w:type="gramStart"/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уплаты</w:t>
            </w:r>
            <w:proofErr w:type="gramEnd"/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наступил в 2017</w:t>
            </w: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197E15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074CC" w:rsidRPr="007074CC" w:rsidTr="007F13DC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Направлено исковых заявлений в суд о взыскании задолженности по арендной плате (сумма, тыс. рублей)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197E15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197E15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074CC" w:rsidRPr="007074CC" w:rsidTr="007F13DC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           срок </w:t>
            </w:r>
            <w:proofErr w:type="gramStart"/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уплаты</w:t>
            </w:r>
            <w:proofErr w:type="gramEnd"/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наступил в </w:t>
            </w:r>
            <w:r w:rsidRPr="00707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197E15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197E15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074CC" w:rsidRPr="007074CC" w:rsidTr="007F13DC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           срок </w:t>
            </w:r>
            <w:proofErr w:type="gramStart"/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уплаты</w:t>
            </w:r>
            <w:proofErr w:type="gramEnd"/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наступил в 2017</w:t>
            </w: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197E15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074CC" w:rsidRPr="007074CC" w:rsidTr="007F13DC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Оплачено задолженности по арендной плате по результатам направления исковых заявлений в суд (сумма, тыс. рублей)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197E15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197E15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074CC" w:rsidRPr="007074CC" w:rsidTr="007F13DC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           срок </w:t>
            </w:r>
            <w:proofErr w:type="gramStart"/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уплаты</w:t>
            </w:r>
            <w:proofErr w:type="gramEnd"/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наступил в 2016</w:t>
            </w: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197E15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197E15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074CC" w:rsidRPr="007074CC" w:rsidTr="007F13DC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           срок </w:t>
            </w:r>
            <w:proofErr w:type="gramStart"/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уплаты</w:t>
            </w:r>
            <w:proofErr w:type="gramEnd"/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наступил в 2017</w:t>
            </w: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197E15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074CC" w:rsidRPr="007074CC" w:rsidTr="007F13DC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Отношение объёма списанной задолженности и объём задолженности, по которой срок исковой давности истёк к объёму доходов от арендной платы за пользование муниципальным имуществом, %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197E15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197E15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074CC" w:rsidRPr="007074CC" w:rsidTr="007F13DC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объём списанной задолженности по доходам за пользование муниципальным имуществом (тыс. рублей)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197E15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197E15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074CC" w:rsidRPr="007074CC" w:rsidTr="007F13DC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объём доходов от арендной платы за пользование муниципальным имуществом (тыс. рублей)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197E15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197E15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074CC" w:rsidRPr="007074CC" w:rsidTr="007F13DC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074CC" w:rsidRPr="007074CC" w:rsidDel="008802D9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74CC" w:rsidRPr="007074CC" w:rsidTr="007F13DC">
        <w:trPr>
          <w:trHeight w:val="288"/>
        </w:trPr>
        <w:tc>
          <w:tcPr>
            <w:tcW w:w="964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Оптимизация территориальной организации органов местного самоуправления поселений в соответствии Федеральным законом «Об общих принципах организации местного самоуправления в Российской Федерации»</w:t>
            </w:r>
          </w:p>
        </w:tc>
      </w:tr>
      <w:tr w:rsidR="007074CC" w:rsidRPr="007074CC" w:rsidTr="007F13DC">
        <w:trPr>
          <w:trHeight w:val="28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>Количество ликвидированных (преобразованных в форме объединения) поселений (статья 13) (единиц)</w:t>
            </w:r>
          </w:p>
        </w:tc>
        <w:tc>
          <w:tcPr>
            <w:tcW w:w="1811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RDefault="00197E15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RDefault="00197E15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074CC" w:rsidRPr="007074CC" w:rsidTr="007F13DC">
        <w:trPr>
          <w:trHeight w:val="288"/>
        </w:trPr>
        <w:tc>
          <w:tcPr>
            <w:tcW w:w="964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Оптимизация (реорганизация) органов управления</w:t>
            </w:r>
          </w:p>
        </w:tc>
      </w:tr>
      <w:tr w:rsidR="007074CC" w:rsidRPr="007074CC" w:rsidTr="007F13DC">
        <w:trPr>
          <w:trHeight w:val="28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RDefault="007074CC" w:rsidP="007F1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RDefault="00197E15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(сокращение) штатных единиц</w:t>
            </w:r>
          </w:p>
        </w:tc>
        <w:tc>
          <w:tcPr>
            <w:tcW w:w="1811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RDefault="00197E15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7074CC" w:rsidRPr="007074CC" w:rsidRDefault="00197E15" w:rsidP="007F1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074CC" w:rsidRPr="007074CC" w:rsidRDefault="007074CC" w:rsidP="007074C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5F67" w:rsidRPr="007074CC" w:rsidRDefault="00935F67">
      <w:pPr>
        <w:rPr>
          <w:rFonts w:ascii="Times New Roman" w:hAnsi="Times New Roman" w:cs="Times New Roman"/>
          <w:sz w:val="28"/>
          <w:szCs w:val="28"/>
        </w:rPr>
      </w:pPr>
    </w:p>
    <w:sectPr w:rsidR="00935F67" w:rsidRPr="007074CC" w:rsidSect="00B4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31B"/>
    <w:rsid w:val="000D2B03"/>
    <w:rsid w:val="00197E15"/>
    <w:rsid w:val="002365A5"/>
    <w:rsid w:val="004E4098"/>
    <w:rsid w:val="00657E46"/>
    <w:rsid w:val="007074CC"/>
    <w:rsid w:val="008A1057"/>
    <w:rsid w:val="008C6377"/>
    <w:rsid w:val="00935F67"/>
    <w:rsid w:val="00AE431B"/>
    <w:rsid w:val="00B4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83"/>
  </w:style>
  <w:style w:type="paragraph" w:styleId="1">
    <w:name w:val="heading 1"/>
    <w:basedOn w:val="a"/>
    <w:next w:val="a"/>
    <w:link w:val="10"/>
    <w:uiPriority w:val="9"/>
    <w:qFormat/>
    <w:rsid w:val="00AE431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AE431B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rsid w:val="00AE431B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AE43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07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5</cp:revision>
  <cp:lastPrinted>2017-04-03T12:30:00Z</cp:lastPrinted>
  <dcterms:created xsi:type="dcterms:W3CDTF">2017-04-03T11:04:00Z</dcterms:created>
  <dcterms:modified xsi:type="dcterms:W3CDTF">2017-04-03T13:00:00Z</dcterms:modified>
</cp:coreProperties>
</file>