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AE0EB0" w:rsidTr="00AE0EB0">
        <w:trPr>
          <w:trHeight w:val="1083"/>
        </w:trPr>
        <w:tc>
          <w:tcPr>
            <w:tcW w:w="4406" w:type="dxa"/>
            <w:hideMark/>
          </w:tcPr>
          <w:p w:rsidR="00AE0EB0" w:rsidRDefault="00AE0E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AE0EB0" w:rsidRDefault="00AE0E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«Уег»</w:t>
            </w:r>
          </w:p>
        </w:tc>
        <w:tc>
          <w:tcPr>
            <w:tcW w:w="1440" w:type="dxa"/>
            <w:hideMark/>
          </w:tcPr>
          <w:p w:rsidR="00AE0EB0" w:rsidRDefault="00AE0E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431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729946079" r:id="rId5"/>
              </w:object>
            </w:r>
          </w:p>
        </w:tc>
        <w:tc>
          <w:tcPr>
            <w:tcW w:w="4086" w:type="dxa"/>
            <w:hideMark/>
          </w:tcPr>
          <w:p w:rsidR="00AE0EB0" w:rsidRDefault="00AE0E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AE0EB0" w:rsidRDefault="00AE0EB0" w:rsidP="00AE0E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AE0EB0" w:rsidRDefault="00AE0EB0" w:rsidP="00AE0EB0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EB0" w:rsidRDefault="00AE0EB0" w:rsidP="00AE0EB0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0EB0" w:rsidRDefault="000220FA" w:rsidP="00AE0EB0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</w:t>
      </w:r>
      <w:r w:rsidR="00AE0EB0">
        <w:rPr>
          <w:rFonts w:ascii="Times New Roman" w:hAnsi="Times New Roman" w:cs="Times New Roman"/>
          <w:sz w:val="28"/>
          <w:szCs w:val="28"/>
        </w:rPr>
        <w:t xml:space="preserve">  ноября 2022 года № 11/29</w:t>
      </w:r>
    </w:p>
    <w:p w:rsidR="00AE0EB0" w:rsidRDefault="00AE0EB0" w:rsidP="00AE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Уег, Республики Коми</w:t>
      </w:r>
    </w:p>
    <w:p w:rsidR="00AE0EB0" w:rsidRDefault="00AE0EB0" w:rsidP="00AE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E0EB0" w:rsidTr="00AE0EB0">
        <w:tc>
          <w:tcPr>
            <w:tcW w:w="5211" w:type="dxa"/>
            <w:hideMark/>
          </w:tcPr>
          <w:p w:rsidR="00AE0EB0" w:rsidRDefault="00AE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AE0EB0" w:rsidRDefault="00AE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AE0EB0" w:rsidRDefault="00AE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«Уег» на 2023 год и на плановый период 2024  и  2025 годов</w:t>
            </w:r>
          </w:p>
        </w:tc>
      </w:tr>
    </w:tbl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0EB0" w:rsidRDefault="00AE0EB0" w:rsidP="00AE0E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«Уег»</w:t>
      </w:r>
    </w:p>
    <w:p w:rsidR="00AE0EB0" w:rsidRDefault="00AE0EB0" w:rsidP="00AE0E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«Уег» постановляет: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сельского поселения «Уег» на 2023 год и на плановый период 2024 и 2025 годов согласно приложению.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Главному эксперту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сельского поселения «Уег» на 2023 год и на плановый период 2024 – 2025 годов» с  учетом: 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бюджета сельского поселения на 2023 год: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сельского поселения «Уег» в сумме 5017486  рублей;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 поселения «Уег» в сумме 5017486  рублей;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на 2023 год и плановый период 2024 и 2025 годов согласно приложению.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эксперта Козлову И.М.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М.П.Чупрова   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AE0EB0" w:rsidRDefault="00AE0EB0" w:rsidP="00AE0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AE0EB0" w:rsidRDefault="000220FA" w:rsidP="00AE0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AE0EB0">
        <w:rPr>
          <w:rFonts w:ascii="Times New Roman" w:hAnsi="Times New Roman" w:cs="Times New Roman"/>
          <w:sz w:val="28"/>
          <w:szCs w:val="28"/>
        </w:rPr>
        <w:t xml:space="preserve"> ноября 2022 г. № 11/29</w:t>
      </w:r>
    </w:p>
    <w:p w:rsidR="00AE0EB0" w:rsidRDefault="00AE0EB0" w:rsidP="00AE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</w:t>
      </w:r>
      <w:r>
        <w:rPr>
          <w:rFonts w:ascii="Times New Roman" w:hAnsi="Times New Roman" w:cs="Times New Roman"/>
          <w:b/>
          <w:sz w:val="28"/>
          <w:szCs w:val="28"/>
        </w:rPr>
        <w:br/>
        <w:t>НА 2023 ГОД И НА ПЛАНОВЫЙ ПЕРИОД 2024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2025 ГОДОВ</w:t>
      </w:r>
    </w:p>
    <w:p w:rsidR="00AE0EB0" w:rsidRDefault="00AE0EB0" w:rsidP="00AE0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сельского поселения «Уег» на 2023 год и плановый период 2024 и 2025 годов (далее основные направления бюджетной и налоговой политики) разработаны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муниципального образования  сельского поселения «Уег», утвержденного решением Совета муниципального образования сельского поселения «Уег» от 19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года № 3-3/7.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сельского поселения  «Уег» является основой бюджетного планирования, обеспечения рационального и эффективного использования бюджетных средств.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посланием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73612E">
        <w:rPr>
          <w:rFonts w:ascii="Times New Roman" w:hAnsi="Times New Roman" w:cs="Times New Roman"/>
          <w:sz w:val="28"/>
          <w:szCs w:val="28"/>
        </w:rPr>
        <w:t>ации о бюджетной политике в 2023 - 2025</w:t>
      </w:r>
      <w:r>
        <w:rPr>
          <w:rFonts w:ascii="Times New Roman" w:hAnsi="Times New Roman" w:cs="Times New Roman"/>
          <w:sz w:val="28"/>
          <w:szCs w:val="28"/>
        </w:rPr>
        <w:t xml:space="preserve"> годах, основными направлениями бюджетной и налоговой политики Муниципального</w:t>
      </w:r>
      <w:r w:rsidR="0082483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82483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824834">
        <w:rPr>
          <w:rFonts w:ascii="Times New Roman" w:hAnsi="Times New Roman" w:cs="Times New Roman"/>
          <w:sz w:val="28"/>
          <w:szCs w:val="28"/>
        </w:rPr>
        <w:t>» на 2023</w:t>
      </w:r>
      <w:r w:rsidR="0073612E">
        <w:rPr>
          <w:rFonts w:ascii="Times New Roman" w:hAnsi="Times New Roman" w:cs="Times New Roman"/>
          <w:sz w:val="28"/>
          <w:szCs w:val="28"/>
        </w:rPr>
        <w:t xml:space="preserve">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годов,  прогнозом социально-экономического развития муниципального образования сельского поселения.</w:t>
      </w:r>
      <w:proofErr w:type="gramEnd"/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AE0EB0" w:rsidRDefault="00AE0EB0" w:rsidP="00AE0EB0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</w:p>
    <w:p w:rsidR="00AE0EB0" w:rsidRDefault="0073612E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2023–2025</w:t>
      </w:r>
      <w:r w:rsidR="00AE0EB0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муниципального образования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муниципального образования сельского поселения; 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прогнозов поступления доходов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муниципального образования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AE0EB0" w:rsidRDefault="0073612E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2023 - 2025</w:t>
      </w:r>
      <w:r w:rsidR="00AE0EB0">
        <w:rPr>
          <w:rFonts w:ascii="Times New Roman" w:hAnsi="Times New Roman" w:cs="Times New Roman"/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</w:t>
      </w:r>
      <w:r w:rsidR="0073612E">
        <w:rPr>
          <w:rFonts w:ascii="Times New Roman" w:hAnsi="Times New Roman" w:cs="Times New Roman"/>
          <w:bCs/>
          <w:sz w:val="28"/>
          <w:szCs w:val="28"/>
        </w:rPr>
        <w:t>тим приоритеты  расходов на 2023-2025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следующие: 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</w:t>
      </w:r>
      <w:r w:rsidR="0073612E">
        <w:rPr>
          <w:rFonts w:ascii="Times New Roman" w:hAnsi="Times New Roman" w:cs="Times New Roman"/>
          <w:sz w:val="28"/>
          <w:szCs w:val="28"/>
        </w:rPr>
        <w:t>бюджетных обязательств. В   2023</w:t>
      </w:r>
      <w:r>
        <w:rPr>
          <w:rFonts w:ascii="Times New Roman" w:hAnsi="Times New Roman" w:cs="Times New Roman"/>
          <w:sz w:val="28"/>
          <w:szCs w:val="28"/>
        </w:rPr>
        <w:t xml:space="preserve"> году  планируется формирование бездефицитного бюджета.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Основные направ</w:t>
      </w:r>
      <w:r w:rsidR="0073612E">
        <w:rPr>
          <w:rFonts w:ascii="Times New Roman" w:hAnsi="Times New Roman"/>
          <w:sz w:val="28"/>
          <w:szCs w:val="28"/>
        </w:rPr>
        <w:t>ления налоговой политики на 2023-2025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AE0EB0" w:rsidRDefault="00AE0EB0" w:rsidP="00AE0EB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</w:t>
      </w:r>
      <w:r w:rsidR="0073612E">
        <w:rPr>
          <w:rFonts w:ascii="Times New Roman" w:hAnsi="Times New Roman" w:cs="Times New Roman"/>
          <w:sz w:val="28"/>
          <w:szCs w:val="28"/>
        </w:rPr>
        <w:t>ления налоговой политики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двухлетний плановый период. </w:t>
      </w:r>
    </w:p>
    <w:p w:rsidR="00AE0EB0" w:rsidRDefault="00AE0EB0" w:rsidP="00AE0EB0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«Уег». </w:t>
      </w:r>
      <w:proofErr w:type="gramEnd"/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образования сельского поселения на предстоящий период будут: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муниципального образования сельского поселения;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муниципального образования сельского поселения;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муниципального образования сельского поселения;</w:t>
      </w:r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муниципального образования сельского поселения «Уег» и увеличению доходов от ее использования.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AE0EB0" w:rsidRDefault="00AE0EB0" w:rsidP="00AE0EB0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0EB0" w:rsidRDefault="00AE0EB0" w:rsidP="00AE0EB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AE0EB0" w:rsidRDefault="00AE0EB0" w:rsidP="00AE0EB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B0" w:rsidRDefault="00AE0EB0" w:rsidP="00AE0EB0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Важнейшими задачами бюджетной по</w:t>
      </w:r>
      <w:r w:rsidR="0073612E">
        <w:rPr>
          <w:sz w:val="28"/>
          <w:szCs w:val="28"/>
        </w:rPr>
        <w:t>литики в области расходов в 2023 – 2025</w:t>
      </w:r>
      <w:r>
        <w:rPr>
          <w:sz w:val="28"/>
          <w:szCs w:val="28"/>
        </w:rPr>
        <w:t xml:space="preserve"> годы являются обеспечение сбалансированности и устойчивости </w:t>
      </w:r>
      <w:r>
        <w:rPr>
          <w:sz w:val="28"/>
          <w:szCs w:val="28"/>
        </w:rPr>
        <w:lastRenderedPageBreak/>
        <w:t>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AE0EB0" w:rsidRDefault="00AE0EB0" w:rsidP="00AE0EB0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должны стать:</w:t>
      </w:r>
    </w:p>
    <w:p w:rsidR="00AE0EB0" w:rsidRDefault="00AE0EB0" w:rsidP="00AE0E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AE0EB0" w:rsidRDefault="00AE0EB0" w:rsidP="00AE0E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AE0EB0" w:rsidRDefault="00AE0EB0" w:rsidP="00AE0E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AE0EB0" w:rsidRDefault="00AE0EB0" w:rsidP="00AE0E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AE0EB0" w:rsidRDefault="00AE0EB0" w:rsidP="00AE0E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AE0EB0" w:rsidRDefault="00AE0EB0" w:rsidP="00AE0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AE0EB0" w:rsidRDefault="00AE0EB0" w:rsidP="00AE0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AE0EB0" w:rsidRDefault="00AE0EB0" w:rsidP="00AE0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AE0EB0" w:rsidRDefault="00AE0EB0" w:rsidP="00AE0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AE0EB0" w:rsidRDefault="00AE0EB0" w:rsidP="00AE0EB0">
      <w:pPr>
        <w:pStyle w:val="a8"/>
        <w:ind w:firstLine="709"/>
        <w:jc w:val="center"/>
        <w:rPr>
          <w:b/>
          <w:sz w:val="28"/>
          <w:szCs w:val="28"/>
        </w:rPr>
      </w:pPr>
    </w:p>
    <w:p w:rsidR="00AE0EB0" w:rsidRDefault="0073612E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2023 - 2025</w:t>
      </w:r>
      <w:r w:rsidR="00AE0EB0">
        <w:rPr>
          <w:rFonts w:ascii="Times New Roman" w:hAnsi="Times New Roman" w:cs="Times New Roman"/>
          <w:sz w:val="28"/>
          <w:szCs w:val="28"/>
        </w:rPr>
        <w:t xml:space="preserve"> годах будут строиться с учетом разграничения полномочий между уровнями бюджетной системы.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четкое разграничение полномочий между органами муниципальных образований;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и принципов бюджетного законодательства в части межбюджетных трансфертов.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                      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Администрации сельского поселения «Уег».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Администрации сельского поселения «Уег»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73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году и среднесрочной перспективе получит дальнейшее развитие система муниципального финансового контроля муниципального образования сельского поселения «Уег».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 муниципального образования сельского поселения «Уег», в том числе: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документах;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осуществление  внутреннего муниципального финансового контроля (должностными лицами) полномочий по контролю за соблюдением 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 сельского поселения «Уег»,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3) осуществление главными  распорядителями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 сельского поселения «Уег».</w:t>
      </w:r>
    </w:p>
    <w:p w:rsidR="00AE0EB0" w:rsidRDefault="00AE0EB0" w:rsidP="00AE0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 муниципального образования с</w:t>
      </w:r>
      <w:r w:rsidR="0073612E">
        <w:rPr>
          <w:rFonts w:ascii="Times New Roman" w:hAnsi="Times New Roman"/>
          <w:sz w:val="28"/>
          <w:szCs w:val="28"/>
        </w:rPr>
        <w:t>ельского поселения «Уег» на 2023 год 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AE0EB0" w:rsidRDefault="00AE0EB0" w:rsidP="00AE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се</w:t>
      </w:r>
      <w:r w:rsidR="0073612E">
        <w:rPr>
          <w:rFonts w:ascii="Times New Roman" w:hAnsi="Times New Roman" w:cs="Times New Roman"/>
          <w:sz w:val="28"/>
          <w:szCs w:val="28"/>
        </w:rPr>
        <w:t>льского поселения  «Уег» на 2023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73612E">
        <w:rPr>
          <w:rFonts w:ascii="Times New Roman" w:hAnsi="Times New Roman" w:cs="Times New Roman"/>
          <w:sz w:val="28"/>
          <w:szCs w:val="28"/>
        </w:rPr>
        <w:t xml:space="preserve">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сформированы на основе прогноза социально-экономиче</w:t>
      </w:r>
      <w:r w:rsidR="0073612E">
        <w:rPr>
          <w:rFonts w:ascii="Times New Roman" w:hAnsi="Times New Roman" w:cs="Times New Roman"/>
          <w:sz w:val="28"/>
          <w:szCs w:val="28"/>
        </w:rPr>
        <w:t>ского развития поселения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 и соответствуют основным положениям Бюджетного послания Президента Российской Федер</w:t>
      </w:r>
      <w:r w:rsidR="0073612E">
        <w:rPr>
          <w:rFonts w:ascii="Times New Roman" w:hAnsi="Times New Roman" w:cs="Times New Roman"/>
          <w:sz w:val="28"/>
          <w:szCs w:val="28"/>
        </w:rPr>
        <w:t>ации о бюджетной политике в 2023-2025</w:t>
      </w:r>
      <w:r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AE0EB0" w:rsidRDefault="00AE0EB0" w:rsidP="00AE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пара</w:t>
      </w:r>
      <w:r w:rsidR="0073612E">
        <w:rPr>
          <w:rFonts w:ascii="Times New Roman" w:hAnsi="Times New Roman" w:cs="Times New Roman"/>
          <w:sz w:val="28"/>
          <w:szCs w:val="28"/>
        </w:rPr>
        <w:t>метров бюджета поселения на 2023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 таблице 1.</w:t>
      </w:r>
    </w:p>
    <w:p w:rsidR="00AE0EB0" w:rsidRDefault="00AE0EB0" w:rsidP="00AE0EB0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параметры бюджета сельского поселения «Уег»</w:t>
      </w:r>
    </w:p>
    <w:p w:rsidR="00AE0EB0" w:rsidRDefault="00AE0EB0" w:rsidP="00AE0EB0">
      <w:pPr>
        <w:pStyle w:val="a7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4"/>
        <w:gridCol w:w="1635"/>
        <w:gridCol w:w="1844"/>
        <w:gridCol w:w="1702"/>
      </w:tblGrid>
      <w:tr w:rsidR="00AE0EB0" w:rsidTr="00AE0EB0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73612E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E0E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73612E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E0E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0" w:rsidRDefault="0073612E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E0E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E0EB0" w:rsidTr="00AE0EB0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AE0EB0" w:rsidTr="00AE0EB0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73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5017</w:t>
            </w:r>
            <w:r w:rsidR="00AE0E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73612E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612E">
              <w:rPr>
                <w:rFonts w:ascii="Times New Roman" w:hAnsi="Times New Roman" w:cs="Times New Roman"/>
                <w:b/>
                <w:sz w:val="28"/>
                <w:szCs w:val="28"/>
              </w:rPr>
              <w:t>552,3</w:t>
            </w:r>
          </w:p>
        </w:tc>
      </w:tr>
      <w:tr w:rsidR="00AE0EB0" w:rsidTr="00AE0EB0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E0EB0" w:rsidRDefault="00AE0EB0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2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73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12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E0EB0" w:rsidTr="00AE0EB0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  <w:r w:rsidR="0073612E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73612E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B0" w:rsidRDefault="00AE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612E">
              <w:rPr>
                <w:rFonts w:ascii="Times New Roman" w:hAnsi="Times New Roman" w:cs="Times New Roman"/>
                <w:b/>
                <w:sz w:val="28"/>
                <w:szCs w:val="28"/>
              </w:rPr>
              <w:t>552,3</w:t>
            </w:r>
          </w:p>
        </w:tc>
      </w:tr>
    </w:tbl>
    <w:p w:rsidR="00AE0EB0" w:rsidRDefault="00AE0EB0" w:rsidP="00AE0EB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AE0EB0" w:rsidRDefault="00AE0EB0" w:rsidP="00AE0EB0"/>
    <w:p w:rsidR="00AE0EB0" w:rsidRDefault="00AE0EB0" w:rsidP="00AE0EB0"/>
    <w:p w:rsidR="007A7BCE" w:rsidRDefault="007A7BCE"/>
    <w:sectPr w:rsidR="007A7BCE" w:rsidSect="007A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B0"/>
    <w:rsid w:val="000220FA"/>
    <w:rsid w:val="00397431"/>
    <w:rsid w:val="004327D3"/>
    <w:rsid w:val="004D6C1B"/>
    <w:rsid w:val="0073612E"/>
    <w:rsid w:val="007A7BCE"/>
    <w:rsid w:val="00824834"/>
    <w:rsid w:val="00A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EB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0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E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locked/>
    <w:rsid w:val="00AE0EB0"/>
    <w:rPr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6"/>
    <w:unhideWhenUsed/>
    <w:rsid w:val="00AE0EB0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AE0EB0"/>
    <w:rPr>
      <w:rFonts w:eastAsiaTheme="minorEastAsia"/>
      <w:lang w:eastAsia="ru-RU"/>
    </w:rPr>
  </w:style>
  <w:style w:type="paragraph" w:styleId="a8">
    <w:name w:val="No Spacing"/>
    <w:qFormat/>
    <w:rsid w:val="00AE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ЭЭГ"/>
    <w:basedOn w:val="a"/>
    <w:rsid w:val="00AE0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E0E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Хозяйка</cp:lastModifiedBy>
  <cp:revision>7</cp:revision>
  <cp:lastPrinted>2022-11-14T12:46:00Z</cp:lastPrinted>
  <dcterms:created xsi:type="dcterms:W3CDTF">2022-11-13T15:01:00Z</dcterms:created>
  <dcterms:modified xsi:type="dcterms:W3CDTF">2022-11-14T12:48:00Z</dcterms:modified>
</cp:coreProperties>
</file>